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2780"/>
      </w:tblGrid>
      <w:tr w:rsidR="00477CD5" w:rsidRPr="00827007" w14:paraId="3FB95A67" w14:textId="77777777" w:rsidTr="007F6533">
        <w:tc>
          <w:tcPr>
            <w:tcW w:w="6570" w:type="dxa"/>
          </w:tcPr>
          <w:p w14:paraId="3D35021A" w14:textId="757FEAA0" w:rsidR="00477CD5" w:rsidRPr="00827007" w:rsidRDefault="00D07733" w:rsidP="00477CD5">
            <w:pPr>
              <w:rPr>
                <w:rFonts w:cstheme="minorHAnsi"/>
                <w:b/>
                <w:bCs/>
                <w:sz w:val="18"/>
                <w:szCs w:val="18"/>
              </w:rPr>
            </w:pPr>
            <w:r>
              <w:rPr>
                <w:rFonts w:cstheme="minorHAnsi"/>
                <w:noProof/>
              </w:rPr>
              <w:drawing>
                <wp:inline distT="0" distB="0" distL="0" distR="0" wp14:anchorId="74E72420" wp14:editId="77F2A1D7">
                  <wp:extent cx="1903325" cy="951865"/>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4156" cy="1022295"/>
                          </a:xfrm>
                          <a:prstGeom prst="rect">
                            <a:avLst/>
                          </a:prstGeom>
                        </pic:spPr>
                      </pic:pic>
                    </a:graphicData>
                  </a:graphic>
                </wp:inline>
              </w:drawing>
            </w:r>
            <w:r w:rsidR="00F00FC5">
              <w:rPr>
                <w:rFonts w:cstheme="minorHAnsi"/>
                <w:b/>
                <w:bCs/>
                <w:sz w:val="18"/>
                <w:szCs w:val="18"/>
              </w:rPr>
              <w:t xml:space="preserve"> </w:t>
            </w:r>
            <w:r w:rsidR="00F00FC5">
              <w:rPr>
                <w:b/>
                <w:bCs/>
                <w:sz w:val="18"/>
                <w:szCs w:val="18"/>
              </w:rPr>
              <w:t xml:space="preserve">       </w:t>
            </w:r>
            <w:r w:rsidR="002C2031">
              <w:rPr>
                <w:rFonts w:cstheme="minorHAnsi"/>
                <w:b/>
                <w:bCs/>
                <w:noProof/>
                <w:sz w:val="18"/>
                <w:szCs w:val="18"/>
              </w:rPr>
              <w:drawing>
                <wp:inline distT="0" distB="0" distL="0" distR="0" wp14:anchorId="4758EF11" wp14:editId="22B9F503">
                  <wp:extent cx="1805940" cy="700888"/>
                  <wp:effectExtent l="0" t="0" r="3810" b="4445"/>
                  <wp:docPr id="3" name="Picture 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3058" cy="707532"/>
                          </a:xfrm>
                          <a:prstGeom prst="rect">
                            <a:avLst/>
                          </a:prstGeom>
                        </pic:spPr>
                      </pic:pic>
                    </a:graphicData>
                  </a:graphic>
                </wp:inline>
              </w:drawing>
            </w:r>
          </w:p>
        </w:tc>
        <w:tc>
          <w:tcPr>
            <w:tcW w:w="2780" w:type="dxa"/>
          </w:tcPr>
          <w:p w14:paraId="359E6235" w14:textId="77777777" w:rsidR="00D07733" w:rsidRDefault="00D07733" w:rsidP="00D07733">
            <w:pPr>
              <w:rPr>
                <w:rFonts w:cstheme="minorHAnsi"/>
                <w:b/>
                <w:bCs/>
                <w:color w:val="2F5496" w:themeColor="accent1" w:themeShade="BF"/>
                <w:sz w:val="20"/>
                <w:szCs w:val="20"/>
              </w:rPr>
            </w:pPr>
          </w:p>
          <w:p w14:paraId="182A5F07" w14:textId="77777777" w:rsidR="0090797E" w:rsidRDefault="0090797E" w:rsidP="0090797E">
            <w:pPr>
              <w:jc w:val="right"/>
              <w:rPr>
                <w:rFonts w:cstheme="minorHAnsi"/>
                <w:b/>
                <w:bCs/>
                <w:color w:val="2F5496" w:themeColor="accent1" w:themeShade="BF"/>
                <w:sz w:val="20"/>
                <w:szCs w:val="20"/>
              </w:rPr>
            </w:pPr>
          </w:p>
          <w:p w14:paraId="2C8C45DE" w14:textId="77777777" w:rsidR="0090797E" w:rsidRDefault="00D07733" w:rsidP="0090797E">
            <w:pPr>
              <w:jc w:val="right"/>
              <w:rPr>
                <w:rFonts w:cstheme="minorHAnsi"/>
                <w:sz w:val="20"/>
                <w:szCs w:val="20"/>
              </w:rPr>
            </w:pPr>
            <w:r w:rsidRPr="00D07733">
              <w:rPr>
                <w:rFonts w:cstheme="minorHAnsi"/>
                <w:b/>
                <w:bCs/>
                <w:color w:val="2F5496" w:themeColor="accent1" w:themeShade="BF"/>
                <w:sz w:val="20"/>
                <w:szCs w:val="20"/>
              </w:rPr>
              <w:t>Media Contact</w:t>
            </w:r>
            <w:r w:rsidR="0090797E">
              <w:rPr>
                <w:rFonts w:cstheme="minorHAnsi"/>
                <w:b/>
                <w:bCs/>
                <w:color w:val="2F5496" w:themeColor="accent1" w:themeShade="BF"/>
                <w:sz w:val="20"/>
                <w:szCs w:val="20"/>
              </w:rPr>
              <w:t>:</w:t>
            </w:r>
            <w:r w:rsidRPr="00D07733">
              <w:rPr>
                <w:rFonts w:cstheme="minorHAnsi"/>
                <w:b/>
                <w:bCs/>
                <w:sz w:val="20"/>
                <w:szCs w:val="20"/>
              </w:rPr>
              <w:br/>
            </w:r>
            <w:r w:rsidRPr="00D07733">
              <w:rPr>
                <w:rFonts w:cstheme="minorHAnsi"/>
                <w:sz w:val="20"/>
                <w:szCs w:val="20"/>
              </w:rPr>
              <w:t>Ryan Poe</w:t>
            </w:r>
          </w:p>
          <w:p w14:paraId="1C612394" w14:textId="77777777" w:rsidR="0090797E" w:rsidRDefault="00D07733" w:rsidP="0090797E">
            <w:pPr>
              <w:jc w:val="right"/>
              <w:rPr>
                <w:rFonts w:cstheme="minorHAnsi"/>
                <w:sz w:val="20"/>
                <w:szCs w:val="20"/>
              </w:rPr>
            </w:pPr>
            <w:r w:rsidRPr="00D07733">
              <w:rPr>
                <w:rFonts w:cstheme="minorHAnsi"/>
                <w:sz w:val="20"/>
                <w:szCs w:val="20"/>
              </w:rPr>
              <w:t>901-268-5074</w:t>
            </w:r>
          </w:p>
          <w:p w14:paraId="559E94A5" w14:textId="77777777" w:rsidR="00477CD5" w:rsidRPr="00D07733" w:rsidRDefault="00D07733" w:rsidP="0090797E">
            <w:pPr>
              <w:jc w:val="right"/>
              <w:rPr>
                <w:rFonts w:cstheme="minorHAnsi"/>
                <w:sz w:val="20"/>
                <w:szCs w:val="20"/>
              </w:rPr>
            </w:pPr>
            <w:r w:rsidRPr="00D07733">
              <w:rPr>
                <w:rFonts w:cstheme="minorHAnsi"/>
                <w:sz w:val="20"/>
                <w:szCs w:val="20"/>
              </w:rPr>
              <w:t>rpoe@memphischamber.com</w:t>
            </w:r>
          </w:p>
        </w:tc>
      </w:tr>
    </w:tbl>
    <w:p w14:paraId="44CE00CD" w14:textId="77777777" w:rsidR="00477CD5" w:rsidRPr="00827007" w:rsidRDefault="00477CD5" w:rsidP="009649D2">
      <w:pPr>
        <w:rPr>
          <w:rFonts w:cstheme="minorHAnsi"/>
          <w:b/>
          <w:bCs/>
        </w:rPr>
      </w:pPr>
    </w:p>
    <w:p w14:paraId="2E019B14" w14:textId="5BC1B6DE" w:rsidR="00FB0E2A" w:rsidRPr="00663B92" w:rsidRDefault="007E7E4E" w:rsidP="00663B92">
      <w:pPr>
        <w:jc w:val="center"/>
        <w:rPr>
          <w:rFonts w:cstheme="minorHAnsi"/>
          <w:i/>
          <w:iCs/>
          <w:sz w:val="28"/>
          <w:szCs w:val="28"/>
        </w:rPr>
      </w:pPr>
      <w:r w:rsidRPr="0071492A">
        <w:rPr>
          <w:rFonts w:cstheme="minorHAnsi"/>
          <w:b/>
          <w:bCs/>
          <w:sz w:val="36"/>
          <w:szCs w:val="36"/>
        </w:rPr>
        <w:t xml:space="preserve">Chamber </w:t>
      </w:r>
      <w:r w:rsidR="0071492A">
        <w:rPr>
          <w:rFonts w:cstheme="minorHAnsi"/>
          <w:b/>
          <w:bCs/>
          <w:sz w:val="36"/>
          <w:szCs w:val="36"/>
        </w:rPr>
        <w:t>N</w:t>
      </w:r>
      <w:r w:rsidRPr="0071492A">
        <w:rPr>
          <w:rFonts w:cstheme="minorHAnsi"/>
          <w:b/>
          <w:bCs/>
          <w:sz w:val="36"/>
          <w:szCs w:val="36"/>
        </w:rPr>
        <w:t xml:space="preserve">ames </w:t>
      </w:r>
      <w:r w:rsidR="00663B92">
        <w:rPr>
          <w:rFonts w:cstheme="minorHAnsi"/>
          <w:b/>
          <w:bCs/>
          <w:sz w:val="36"/>
          <w:szCs w:val="36"/>
        </w:rPr>
        <w:t xml:space="preserve">First </w:t>
      </w:r>
      <w:r w:rsidRPr="0071492A">
        <w:rPr>
          <w:rFonts w:cstheme="minorHAnsi"/>
          <w:b/>
          <w:bCs/>
          <w:sz w:val="36"/>
          <w:szCs w:val="36"/>
        </w:rPr>
        <w:t xml:space="preserve">Workforce Leadership Academy </w:t>
      </w:r>
      <w:r w:rsidR="00663B92">
        <w:rPr>
          <w:rFonts w:cstheme="minorHAnsi"/>
          <w:b/>
          <w:bCs/>
          <w:sz w:val="36"/>
          <w:szCs w:val="36"/>
        </w:rPr>
        <w:t>Class</w:t>
      </w:r>
      <w:r w:rsidR="0038178B" w:rsidRPr="00827007">
        <w:rPr>
          <w:rFonts w:cstheme="minorHAnsi"/>
          <w:sz w:val="28"/>
          <w:szCs w:val="28"/>
        </w:rPr>
        <w:br/>
      </w:r>
      <w:r w:rsidR="00663B92">
        <w:rPr>
          <w:rFonts w:cstheme="minorHAnsi"/>
          <w:i/>
          <w:iCs/>
          <w:sz w:val="28"/>
          <w:szCs w:val="28"/>
        </w:rPr>
        <w:t xml:space="preserve">Fellows to study </w:t>
      </w:r>
      <w:r w:rsidR="00DE5DB2">
        <w:rPr>
          <w:rFonts w:cstheme="minorHAnsi"/>
          <w:i/>
          <w:iCs/>
          <w:sz w:val="28"/>
          <w:szCs w:val="28"/>
        </w:rPr>
        <w:t xml:space="preserve">national best practices to help Memphis develop its </w:t>
      </w:r>
      <w:proofErr w:type="gramStart"/>
      <w:r w:rsidR="00DE5DB2">
        <w:rPr>
          <w:rFonts w:cstheme="minorHAnsi"/>
          <w:i/>
          <w:iCs/>
          <w:sz w:val="28"/>
          <w:szCs w:val="28"/>
        </w:rPr>
        <w:t>workforce</w:t>
      </w:r>
      <w:proofErr w:type="gramEnd"/>
    </w:p>
    <w:p w14:paraId="0EA7299B" w14:textId="485A5B6B" w:rsidR="00827007" w:rsidRPr="00827007" w:rsidRDefault="00BF0365" w:rsidP="00827007">
      <w:pPr>
        <w:pStyle w:val="ListParagraph"/>
        <w:numPr>
          <w:ilvl w:val="0"/>
          <w:numId w:val="1"/>
        </w:numPr>
        <w:rPr>
          <w:rFonts w:cstheme="minorHAnsi"/>
        </w:rPr>
      </w:pPr>
      <w:r>
        <w:rPr>
          <w:rFonts w:cstheme="minorHAnsi"/>
        </w:rPr>
        <w:t xml:space="preserve">Memphis Workforce Leadership Academy </w:t>
      </w:r>
      <w:r w:rsidR="007F6533">
        <w:rPr>
          <w:rFonts w:cstheme="minorHAnsi"/>
        </w:rPr>
        <w:t>has selected</w:t>
      </w:r>
      <w:r>
        <w:rPr>
          <w:rFonts w:cstheme="minorHAnsi"/>
        </w:rPr>
        <w:t xml:space="preserve"> 24 fellows for</w:t>
      </w:r>
      <w:r w:rsidR="00CA3670">
        <w:rPr>
          <w:rFonts w:cstheme="minorHAnsi"/>
        </w:rPr>
        <w:t xml:space="preserve"> its</w:t>
      </w:r>
      <w:r>
        <w:rPr>
          <w:rFonts w:cstheme="minorHAnsi"/>
        </w:rPr>
        <w:t xml:space="preserve"> inaugural</w:t>
      </w:r>
      <w:r w:rsidR="007F6533">
        <w:rPr>
          <w:rFonts w:cstheme="minorHAnsi"/>
        </w:rPr>
        <w:t xml:space="preserve"> class.</w:t>
      </w:r>
    </w:p>
    <w:p w14:paraId="3DF3E2E5" w14:textId="5018D276" w:rsidR="00827007" w:rsidRPr="00827007" w:rsidRDefault="00BF0365" w:rsidP="00827007">
      <w:pPr>
        <w:pStyle w:val="ListParagraph"/>
        <w:numPr>
          <w:ilvl w:val="0"/>
          <w:numId w:val="1"/>
        </w:numPr>
        <w:rPr>
          <w:rFonts w:cstheme="minorHAnsi"/>
        </w:rPr>
      </w:pPr>
      <w:r>
        <w:rPr>
          <w:rFonts w:cstheme="minorHAnsi"/>
        </w:rPr>
        <w:t xml:space="preserve">Fellows will </w:t>
      </w:r>
      <w:r w:rsidR="007F6533">
        <w:rPr>
          <w:rFonts w:cstheme="minorHAnsi"/>
        </w:rPr>
        <w:t>learn how to improve outcomes for workers and employers in Memphis</w:t>
      </w:r>
      <w:r w:rsidR="0050508B">
        <w:rPr>
          <w:rFonts w:cstheme="minorHAnsi"/>
        </w:rPr>
        <w:t xml:space="preserve"> as Greater Memphis prepares for unprecedented job growth.</w:t>
      </w:r>
    </w:p>
    <w:p w14:paraId="50543EE3" w14:textId="0D3ADF5D" w:rsidR="00827007" w:rsidRPr="00827007" w:rsidRDefault="007F6533" w:rsidP="00827007">
      <w:pPr>
        <w:pStyle w:val="ListParagraph"/>
        <w:numPr>
          <w:ilvl w:val="0"/>
          <w:numId w:val="1"/>
        </w:numPr>
        <w:rPr>
          <w:rFonts w:cstheme="minorHAnsi"/>
        </w:rPr>
      </w:pPr>
      <w:r>
        <w:rPr>
          <w:rFonts w:cstheme="minorHAnsi"/>
        </w:rPr>
        <w:t xml:space="preserve">Greater Memphis Chamber was </w:t>
      </w:r>
      <w:hyperlink r:id="rId13" w:history="1">
        <w:r w:rsidRPr="007F6533">
          <w:rPr>
            <w:rStyle w:val="Hyperlink"/>
            <w:rFonts w:cstheme="minorHAnsi"/>
          </w:rPr>
          <w:t>one of eight organizations chosen earlier this year</w:t>
        </w:r>
      </w:hyperlink>
      <w:r>
        <w:rPr>
          <w:rFonts w:cstheme="minorHAnsi"/>
        </w:rPr>
        <w:t xml:space="preserve"> for a Workforce Leadership Academy by the Aspen Institute.</w:t>
      </w:r>
    </w:p>
    <w:p w14:paraId="6148B4FA" w14:textId="23E776F8" w:rsidR="007F113F" w:rsidRDefault="7AE09629" w:rsidP="007E7E4E">
      <w:pPr>
        <w:rPr>
          <w:rFonts w:cstheme="minorHAnsi"/>
        </w:rPr>
      </w:pPr>
      <w:r w:rsidRPr="00827007">
        <w:rPr>
          <w:rFonts w:cstheme="minorHAnsi"/>
          <w:b/>
          <w:bCs/>
        </w:rPr>
        <w:t>M</w:t>
      </w:r>
      <w:r w:rsidR="45B2E51D" w:rsidRPr="00827007">
        <w:rPr>
          <w:rFonts w:cstheme="minorHAnsi"/>
          <w:b/>
          <w:bCs/>
        </w:rPr>
        <w:t>EMPHIS</w:t>
      </w:r>
      <w:r w:rsidRPr="00827007">
        <w:rPr>
          <w:rFonts w:cstheme="minorHAnsi"/>
          <w:b/>
          <w:bCs/>
        </w:rPr>
        <w:t>, Tenn. (</w:t>
      </w:r>
      <w:r w:rsidR="00663B92">
        <w:rPr>
          <w:rFonts w:cstheme="minorHAnsi"/>
          <w:b/>
          <w:bCs/>
        </w:rPr>
        <w:t>Monday, 3/27/23</w:t>
      </w:r>
      <w:r w:rsidRPr="00827007">
        <w:rPr>
          <w:rFonts w:cstheme="minorHAnsi"/>
          <w:b/>
          <w:bCs/>
        </w:rPr>
        <w:t xml:space="preserve">) </w:t>
      </w:r>
      <w:r w:rsidR="135A11F3" w:rsidRPr="00827007">
        <w:rPr>
          <w:rFonts w:cstheme="minorHAnsi"/>
          <w:b/>
          <w:bCs/>
        </w:rPr>
        <w:t>–</w:t>
      </w:r>
      <w:r w:rsidR="0FBF5E73" w:rsidRPr="00827007">
        <w:rPr>
          <w:rFonts w:cstheme="minorHAnsi"/>
        </w:rPr>
        <w:t xml:space="preserve"> </w:t>
      </w:r>
      <w:r w:rsidR="00663B92">
        <w:rPr>
          <w:rFonts w:cstheme="minorHAnsi"/>
        </w:rPr>
        <w:t>The Greater Memphis Chamber today announced</w:t>
      </w:r>
      <w:r w:rsidR="00DE5DB2">
        <w:rPr>
          <w:rFonts w:cstheme="minorHAnsi"/>
        </w:rPr>
        <w:t xml:space="preserve"> the 24 fellows that will make up the inaugural class of its Memphis Workforce Leadership Academy, </w:t>
      </w:r>
      <w:r w:rsidR="007F113F">
        <w:rPr>
          <w:rFonts w:cstheme="minorHAnsi"/>
        </w:rPr>
        <w:t xml:space="preserve">which is </w:t>
      </w:r>
      <w:r w:rsidR="00DE5DB2" w:rsidRPr="00DE5DB2">
        <w:rPr>
          <w:rFonts w:cstheme="minorHAnsi"/>
        </w:rPr>
        <w:t>a year-long</w:t>
      </w:r>
      <w:r w:rsidR="007F113F">
        <w:rPr>
          <w:rFonts w:cstheme="minorHAnsi"/>
        </w:rPr>
        <w:t xml:space="preserve"> program created in partnership with the Aspen Institute</w:t>
      </w:r>
      <w:r w:rsidR="00DE5DB2" w:rsidRPr="00DE5DB2">
        <w:rPr>
          <w:rFonts w:cstheme="minorHAnsi"/>
        </w:rPr>
        <w:t xml:space="preserve"> </w:t>
      </w:r>
      <w:r w:rsidR="00DE5DB2">
        <w:rPr>
          <w:rFonts w:cstheme="minorHAnsi"/>
        </w:rPr>
        <w:t>to advance</w:t>
      </w:r>
      <w:r w:rsidR="007F113F">
        <w:rPr>
          <w:rFonts w:cstheme="minorHAnsi"/>
        </w:rPr>
        <w:t xml:space="preserve"> local workforce development.</w:t>
      </w:r>
    </w:p>
    <w:p w14:paraId="1A5C2ADF" w14:textId="0837BDD0" w:rsidR="007F113F" w:rsidRDefault="007F113F" w:rsidP="007F113F">
      <w:pPr>
        <w:rPr>
          <w:rFonts w:cstheme="minorHAnsi"/>
        </w:rPr>
      </w:pPr>
      <w:r>
        <w:rPr>
          <w:rFonts w:cstheme="minorHAnsi"/>
        </w:rPr>
        <w:t>The nonprofit, government, academic and business leaders selected for the</w:t>
      </w:r>
      <w:r w:rsidR="0075110A">
        <w:rPr>
          <w:rFonts w:cstheme="minorHAnsi"/>
        </w:rPr>
        <w:t xml:space="preserve"> </w:t>
      </w:r>
      <w:r>
        <w:rPr>
          <w:rFonts w:cstheme="minorHAnsi"/>
        </w:rPr>
        <w:t xml:space="preserve">fellowship will </w:t>
      </w:r>
      <w:r w:rsidR="0075110A">
        <w:rPr>
          <w:rFonts w:cstheme="minorHAnsi"/>
        </w:rPr>
        <w:t xml:space="preserve">learn how to improve outcomes for workers and employers from some of the world’s leading workforce development practitioners in </w:t>
      </w:r>
      <w:r w:rsidRPr="007F113F">
        <w:rPr>
          <w:rFonts w:cstheme="minorHAnsi"/>
        </w:rPr>
        <w:t>a series of retreats, workshops, and action-learning projects</w:t>
      </w:r>
      <w:r w:rsidR="0075110A">
        <w:rPr>
          <w:rFonts w:cstheme="minorHAnsi"/>
        </w:rPr>
        <w:t xml:space="preserve">. </w:t>
      </w:r>
      <w:r w:rsidRPr="007F113F">
        <w:rPr>
          <w:rFonts w:cstheme="minorHAnsi"/>
        </w:rPr>
        <w:t xml:space="preserve">The program will </w:t>
      </w:r>
      <w:r w:rsidR="0075110A">
        <w:rPr>
          <w:rFonts w:cstheme="minorHAnsi"/>
        </w:rPr>
        <w:t xml:space="preserve">also </w:t>
      </w:r>
      <w:r w:rsidRPr="007F113F">
        <w:rPr>
          <w:rFonts w:cstheme="minorHAnsi"/>
        </w:rPr>
        <w:t>help fellows deepen their networks</w:t>
      </w:r>
      <w:r w:rsidR="0075110A">
        <w:rPr>
          <w:rFonts w:cstheme="minorHAnsi"/>
        </w:rPr>
        <w:t>;</w:t>
      </w:r>
      <w:r w:rsidRPr="007F113F">
        <w:rPr>
          <w:rFonts w:cstheme="minorHAnsi"/>
        </w:rPr>
        <w:t xml:space="preserve"> strengthen their systems leadership skills; apply race, equity, and systems change frameworks to their work; and </w:t>
      </w:r>
      <w:r w:rsidR="0075110A">
        <w:rPr>
          <w:rFonts w:cstheme="minorHAnsi"/>
        </w:rPr>
        <w:t>become familiar with</w:t>
      </w:r>
      <w:r w:rsidRPr="007F113F">
        <w:rPr>
          <w:rFonts w:cstheme="minorHAnsi"/>
        </w:rPr>
        <w:t xml:space="preserve"> effective strategies and programs. </w:t>
      </w:r>
    </w:p>
    <w:p w14:paraId="5D79996C" w14:textId="1A369FAA" w:rsidR="00AD183A" w:rsidRDefault="00AD183A" w:rsidP="007F113F">
      <w:pPr>
        <w:rPr>
          <w:rFonts w:cstheme="minorHAnsi"/>
        </w:rPr>
      </w:pPr>
      <w:r w:rsidRPr="007E7E4E">
        <w:rPr>
          <w:rFonts w:cstheme="minorHAnsi"/>
        </w:rPr>
        <w:t>The Academy launches on March 28 and will culminate with a collaborative capstone project presentation in December.</w:t>
      </w:r>
    </w:p>
    <w:p w14:paraId="4139EB30" w14:textId="77D367CE" w:rsidR="00152C60" w:rsidRDefault="002F0BF2" w:rsidP="0075110A">
      <w:pPr>
        <w:rPr>
          <w:rFonts w:cstheme="minorHAnsi"/>
        </w:rPr>
      </w:pPr>
      <w:r>
        <w:rPr>
          <w:rFonts w:cstheme="minorHAnsi"/>
        </w:rPr>
        <w:t>“Greater Memphis has mo</w:t>
      </w:r>
      <w:r w:rsidR="0046495F">
        <w:rPr>
          <w:rFonts w:cstheme="minorHAnsi"/>
        </w:rPr>
        <w:t>re jobs</w:t>
      </w:r>
      <w:r>
        <w:rPr>
          <w:rFonts w:cstheme="minorHAnsi"/>
        </w:rPr>
        <w:t>, a</w:t>
      </w:r>
      <w:r w:rsidR="0046495F">
        <w:rPr>
          <w:rFonts w:cstheme="minorHAnsi"/>
        </w:rPr>
        <w:t xml:space="preserve">nd more </w:t>
      </w:r>
      <w:r>
        <w:rPr>
          <w:rFonts w:cstheme="minorHAnsi"/>
        </w:rPr>
        <w:t xml:space="preserve">on the way, than ever before,” </w:t>
      </w:r>
      <w:r w:rsidR="0046495F">
        <w:rPr>
          <w:rFonts w:cstheme="minorHAnsi"/>
        </w:rPr>
        <w:t>said Amity Schuyler, chief innovation officer and senior vice president of workforce development at the Greater Memphis Chamber. “Th</w:t>
      </w:r>
      <w:r>
        <w:rPr>
          <w:rFonts w:cstheme="minorHAnsi"/>
        </w:rPr>
        <w:t xml:space="preserve">is is our moment, and the </w:t>
      </w:r>
      <w:r w:rsidR="0046495F">
        <w:rPr>
          <w:rFonts w:cstheme="minorHAnsi"/>
        </w:rPr>
        <w:t xml:space="preserve">Memphis Workforce Leadership Academy will help </w:t>
      </w:r>
      <w:r w:rsidR="00BF0365">
        <w:rPr>
          <w:rFonts w:cstheme="minorHAnsi"/>
        </w:rPr>
        <w:t xml:space="preserve">us </w:t>
      </w:r>
      <w:r w:rsidR="0046495F">
        <w:rPr>
          <w:rFonts w:cstheme="minorHAnsi"/>
        </w:rPr>
        <w:t>lean into o</w:t>
      </w:r>
      <w:r>
        <w:rPr>
          <w:rFonts w:cstheme="minorHAnsi"/>
        </w:rPr>
        <w:t>ur</w:t>
      </w:r>
      <w:r w:rsidR="0046495F">
        <w:rPr>
          <w:rFonts w:cstheme="minorHAnsi"/>
        </w:rPr>
        <w:t xml:space="preserve"> historic job growth</w:t>
      </w:r>
      <w:r>
        <w:rPr>
          <w:rFonts w:cstheme="minorHAnsi"/>
        </w:rPr>
        <w:t xml:space="preserve"> to create new and inclusive pathways to </w:t>
      </w:r>
      <w:r w:rsidR="00BF0365">
        <w:rPr>
          <w:rFonts w:cstheme="minorHAnsi"/>
        </w:rPr>
        <w:t>potentially life-changing careers.”</w:t>
      </w:r>
    </w:p>
    <w:p w14:paraId="14BD0D73" w14:textId="0E6C3FB5" w:rsidR="007F6533" w:rsidRDefault="007F113F" w:rsidP="0075110A">
      <w:pPr>
        <w:rPr>
          <w:rFonts w:cstheme="minorHAnsi"/>
        </w:rPr>
      </w:pPr>
      <w:r>
        <w:rPr>
          <w:rFonts w:cstheme="minorHAnsi"/>
        </w:rPr>
        <w:t xml:space="preserve">The Workforce Leadership Academy is the first in Memphis and </w:t>
      </w:r>
      <w:hyperlink r:id="rId14" w:history="1">
        <w:r w:rsidRPr="007F6533">
          <w:rPr>
            <w:rStyle w:val="Hyperlink"/>
            <w:rFonts w:cstheme="minorHAnsi"/>
          </w:rPr>
          <w:t xml:space="preserve">one of </w:t>
        </w:r>
        <w:r w:rsidR="007F6533" w:rsidRPr="007F6533">
          <w:rPr>
            <w:rStyle w:val="Hyperlink"/>
            <w:rFonts w:cstheme="minorHAnsi"/>
          </w:rPr>
          <w:t>eight launch</w:t>
        </w:r>
        <w:r w:rsidR="007F6533">
          <w:rPr>
            <w:rStyle w:val="Hyperlink"/>
            <w:rFonts w:cstheme="minorHAnsi"/>
          </w:rPr>
          <w:t xml:space="preserve">ed </w:t>
        </w:r>
        <w:r w:rsidRPr="007F6533">
          <w:rPr>
            <w:rStyle w:val="Hyperlink"/>
            <w:rFonts w:cstheme="minorHAnsi"/>
          </w:rPr>
          <w:t>this year</w:t>
        </w:r>
      </w:hyperlink>
      <w:r>
        <w:rPr>
          <w:rFonts w:cstheme="minorHAnsi"/>
        </w:rPr>
        <w:t xml:space="preserve"> by the Aspen Institute Economic Opportunities Program with the support of Walmart, </w:t>
      </w:r>
      <w:r w:rsidR="007E7E4E" w:rsidRPr="007E7E4E">
        <w:rPr>
          <w:rFonts w:cstheme="minorHAnsi"/>
        </w:rPr>
        <w:t xml:space="preserve">The Harry and Jeanette Weinberg Foundation, and The Ralph C. Wilson, Jr. Foundation. </w:t>
      </w:r>
      <w:r w:rsidR="0075110A">
        <w:rPr>
          <w:rFonts w:cstheme="minorHAnsi"/>
        </w:rPr>
        <w:t xml:space="preserve">Memphis was chosen in </w:t>
      </w:r>
      <w:r w:rsidR="0075110A" w:rsidRPr="0075110A">
        <w:rPr>
          <w:rFonts w:cstheme="minorHAnsi"/>
        </w:rPr>
        <w:t>a highly competitive process that included applications from 24 states.</w:t>
      </w:r>
      <w:r w:rsidR="0075110A">
        <w:rPr>
          <w:rFonts w:cstheme="minorHAnsi"/>
        </w:rPr>
        <w:t xml:space="preserve"> </w:t>
      </w:r>
      <w:r w:rsidR="0075110A" w:rsidRPr="0075110A">
        <w:rPr>
          <w:rFonts w:cstheme="minorHAnsi"/>
        </w:rPr>
        <w:t xml:space="preserve">The </w:t>
      </w:r>
      <w:r w:rsidR="0075110A">
        <w:rPr>
          <w:rFonts w:cstheme="minorHAnsi"/>
        </w:rPr>
        <w:t>p</w:t>
      </w:r>
      <w:r w:rsidR="0075110A" w:rsidRPr="0075110A">
        <w:rPr>
          <w:rFonts w:cstheme="minorHAnsi"/>
        </w:rPr>
        <w:t xml:space="preserve">rogram </w:t>
      </w:r>
      <w:r w:rsidR="0075110A">
        <w:rPr>
          <w:rFonts w:cstheme="minorHAnsi"/>
        </w:rPr>
        <w:t>and its</w:t>
      </w:r>
      <w:r w:rsidR="0075110A" w:rsidRPr="0075110A">
        <w:rPr>
          <w:rFonts w:cstheme="minorHAnsi"/>
        </w:rPr>
        <w:t xml:space="preserve"> partners </w:t>
      </w:r>
      <w:r w:rsidR="0075110A">
        <w:rPr>
          <w:rFonts w:cstheme="minorHAnsi"/>
        </w:rPr>
        <w:t xml:space="preserve">have </w:t>
      </w:r>
      <w:r w:rsidR="0075110A" w:rsidRPr="0075110A">
        <w:rPr>
          <w:rFonts w:cstheme="minorHAnsi"/>
        </w:rPr>
        <w:t>establish</w:t>
      </w:r>
      <w:r w:rsidR="0075110A">
        <w:rPr>
          <w:rFonts w:cstheme="minorHAnsi"/>
        </w:rPr>
        <w:t>ed</w:t>
      </w:r>
      <w:r w:rsidR="0075110A" w:rsidRPr="0075110A">
        <w:rPr>
          <w:rFonts w:cstheme="minorHAnsi"/>
        </w:rPr>
        <w:t xml:space="preserve"> 14 </w:t>
      </w:r>
      <w:r w:rsidR="0075110A">
        <w:rPr>
          <w:rFonts w:cstheme="minorHAnsi"/>
        </w:rPr>
        <w:t>academies</w:t>
      </w:r>
      <w:r w:rsidR="0075110A" w:rsidRPr="0075110A">
        <w:rPr>
          <w:rFonts w:cstheme="minorHAnsi"/>
        </w:rPr>
        <w:t xml:space="preserve"> in 11 cities in the U.S. and Canada with nearly 250 participants since 2014. </w:t>
      </w:r>
    </w:p>
    <w:p w14:paraId="49232042" w14:textId="4FC2E294" w:rsidR="00AD183A" w:rsidRDefault="00AD183A" w:rsidP="0075110A">
      <w:r>
        <w:t>“Collaboration grows at the speed of trust, and today’s workforce development leaders are increasingly being asked to devise solutions through collaboration,” said Sheila Maguire, senior fellow at the Aspen Institute Economic Opportunities Program. “This Academy is a rare opportunity for these local leaders to step back with colleagues from Memphis, reflect on their own organizational challenges, hear from leading practitioners from around the country, and develop the network and trust so essential for success.”</w:t>
      </w:r>
    </w:p>
    <w:p w14:paraId="027B298D" w14:textId="56BEE5E7" w:rsidR="00EE18BF" w:rsidRPr="00EE18BF" w:rsidRDefault="00EE18BF" w:rsidP="0075110A">
      <w:pPr>
        <w:rPr>
          <w:rFonts w:cstheme="minorHAnsi"/>
          <w:color w:val="000000"/>
          <w:shd w:val="clear" w:color="auto" w:fill="FFFFFF"/>
        </w:rPr>
      </w:pPr>
      <w:r w:rsidRPr="00EE18BF">
        <w:rPr>
          <w:rFonts w:cstheme="minorHAnsi"/>
          <w:color w:val="000000"/>
          <w:shd w:val="clear" w:color="auto" w:fill="FFFFFF"/>
        </w:rPr>
        <w:lastRenderedPageBreak/>
        <w:t xml:space="preserve">For more about the Memphis Workforce Leadership Academy, visit </w:t>
      </w:r>
      <w:hyperlink r:id="rId15" w:history="1">
        <w:r w:rsidRPr="00EE18BF">
          <w:rPr>
            <w:rStyle w:val="Hyperlink"/>
            <w:rFonts w:cstheme="minorHAnsi"/>
            <w:shd w:val="clear" w:color="auto" w:fill="FFFFFF"/>
          </w:rPr>
          <w:t>memphischamber.com/aspen</w:t>
        </w:r>
      </w:hyperlink>
      <w:r>
        <w:rPr>
          <w:rFonts w:cstheme="minorHAnsi"/>
          <w:color w:val="000000"/>
          <w:shd w:val="clear" w:color="auto" w:fill="FFFFFF"/>
        </w:rPr>
        <w:t>.</w:t>
      </w:r>
    </w:p>
    <w:p w14:paraId="4AFD602F" w14:textId="0DF72515" w:rsidR="00676EC1" w:rsidRPr="0075110A" w:rsidRDefault="0075110A" w:rsidP="0075110A">
      <w:r>
        <w:rPr>
          <w:rFonts w:cstheme="minorHAnsi"/>
        </w:rPr>
        <w:t>The following fellows were selected for the</w:t>
      </w:r>
      <w:r w:rsidR="007E7E4E" w:rsidRPr="007E7E4E">
        <w:rPr>
          <w:rFonts w:cstheme="minorHAnsi"/>
        </w:rPr>
        <w:t xml:space="preserve"> Memphis Workforce Leadership Academy:</w:t>
      </w:r>
    </w:p>
    <w:p w14:paraId="31E66D0F" w14:textId="6DB9EDB6" w:rsidR="0075110A" w:rsidRPr="0075110A" w:rsidRDefault="0075110A" w:rsidP="00AD183A">
      <w:pPr>
        <w:pStyle w:val="ListParagraph"/>
        <w:numPr>
          <w:ilvl w:val="0"/>
          <w:numId w:val="2"/>
        </w:numPr>
      </w:pPr>
      <w:proofErr w:type="spellStart"/>
      <w:r w:rsidRPr="00AD183A">
        <w:rPr>
          <w:b/>
          <w:bCs/>
        </w:rPr>
        <w:t>Jamilica</w:t>
      </w:r>
      <w:proofErr w:type="spellEnd"/>
      <w:r w:rsidRPr="00AD183A">
        <w:rPr>
          <w:b/>
          <w:bCs/>
        </w:rPr>
        <w:t xml:space="preserve"> Burke</w:t>
      </w:r>
      <w:r w:rsidRPr="0075110A">
        <w:t>,</w:t>
      </w:r>
      <w:r>
        <w:t xml:space="preserve"> </w:t>
      </w:r>
      <w:r w:rsidRPr="00AD183A">
        <w:rPr>
          <w:i/>
          <w:iCs/>
        </w:rPr>
        <w:t>Chief Strategy and Impact Officer</w:t>
      </w:r>
      <w:r>
        <w:t xml:space="preserve">, </w:t>
      </w:r>
      <w:r w:rsidRPr="0075110A">
        <w:t>Seeding Success</w:t>
      </w:r>
    </w:p>
    <w:p w14:paraId="6FF2B728" w14:textId="2194A7CC" w:rsidR="0075110A" w:rsidRPr="0075110A" w:rsidRDefault="0075110A" w:rsidP="00AD183A">
      <w:pPr>
        <w:pStyle w:val="ListParagraph"/>
        <w:numPr>
          <w:ilvl w:val="0"/>
          <w:numId w:val="2"/>
        </w:numPr>
      </w:pPr>
      <w:r w:rsidRPr="00AD183A">
        <w:rPr>
          <w:b/>
          <w:bCs/>
        </w:rPr>
        <w:t>Roshunda Buchanan</w:t>
      </w:r>
      <w:r>
        <w:t xml:space="preserve">, </w:t>
      </w:r>
      <w:r w:rsidRPr="00AD183A">
        <w:rPr>
          <w:i/>
          <w:iCs/>
        </w:rPr>
        <w:t>Associate Director of Research and Evaluation</w:t>
      </w:r>
      <w:r>
        <w:t xml:space="preserve">, </w:t>
      </w:r>
      <w:r w:rsidR="00AD183A" w:rsidRPr="0075110A">
        <w:t>Persevere</w:t>
      </w:r>
      <w:r w:rsidRPr="0075110A">
        <w:t xml:space="preserve"> Now</w:t>
      </w:r>
    </w:p>
    <w:p w14:paraId="4D696A26" w14:textId="2E1B02D9" w:rsidR="0075110A" w:rsidRPr="0075110A" w:rsidRDefault="0075110A" w:rsidP="00AD183A">
      <w:pPr>
        <w:pStyle w:val="ListParagraph"/>
        <w:numPr>
          <w:ilvl w:val="0"/>
          <w:numId w:val="2"/>
        </w:numPr>
      </w:pPr>
      <w:r w:rsidRPr="00AD183A">
        <w:rPr>
          <w:b/>
          <w:bCs/>
        </w:rPr>
        <w:t>Latasha Harris</w:t>
      </w:r>
      <w:r>
        <w:t xml:space="preserve">, </w:t>
      </w:r>
      <w:r w:rsidRPr="00AD183A">
        <w:rPr>
          <w:i/>
          <w:iCs/>
        </w:rPr>
        <w:t>Director of Workforce Strategies</w:t>
      </w:r>
      <w:r>
        <w:t xml:space="preserve">, </w:t>
      </w:r>
      <w:r w:rsidRPr="0075110A">
        <w:t>Memphis Medical District Collaborative</w:t>
      </w:r>
    </w:p>
    <w:p w14:paraId="601A0DF1" w14:textId="1780281A" w:rsidR="0075110A" w:rsidRPr="0075110A" w:rsidRDefault="0075110A" w:rsidP="00AD183A">
      <w:pPr>
        <w:pStyle w:val="ListParagraph"/>
        <w:numPr>
          <w:ilvl w:val="0"/>
          <w:numId w:val="2"/>
        </w:numPr>
      </w:pPr>
      <w:r w:rsidRPr="00AD183A">
        <w:rPr>
          <w:b/>
          <w:bCs/>
        </w:rPr>
        <w:t>Rhonnie Brewer</w:t>
      </w:r>
      <w:r>
        <w:t xml:space="preserve">, </w:t>
      </w:r>
      <w:r w:rsidRPr="00AD183A">
        <w:rPr>
          <w:i/>
          <w:iCs/>
        </w:rPr>
        <w:t>CEO</w:t>
      </w:r>
      <w:r>
        <w:t xml:space="preserve">, </w:t>
      </w:r>
      <w:proofErr w:type="spellStart"/>
      <w:r w:rsidRPr="0075110A">
        <w:t>ProGeny</w:t>
      </w:r>
      <w:proofErr w:type="spellEnd"/>
      <w:r w:rsidRPr="0075110A">
        <w:t xml:space="preserve"> Place</w:t>
      </w:r>
    </w:p>
    <w:p w14:paraId="6295C418" w14:textId="0D39B990" w:rsidR="0075110A" w:rsidRPr="0075110A" w:rsidRDefault="0075110A" w:rsidP="00AD183A">
      <w:pPr>
        <w:pStyle w:val="ListParagraph"/>
        <w:numPr>
          <w:ilvl w:val="0"/>
          <w:numId w:val="2"/>
        </w:numPr>
      </w:pPr>
      <w:r w:rsidRPr="00AD183A">
        <w:rPr>
          <w:b/>
          <w:bCs/>
        </w:rPr>
        <w:t>Roderick Woody</w:t>
      </w:r>
      <w:r>
        <w:t xml:space="preserve">, </w:t>
      </w:r>
      <w:r w:rsidRPr="00AD183A">
        <w:rPr>
          <w:i/>
          <w:iCs/>
        </w:rPr>
        <w:t>Business Solutions Manager</w:t>
      </w:r>
      <w:r>
        <w:t xml:space="preserve">, </w:t>
      </w:r>
      <w:r w:rsidRPr="0075110A">
        <w:t>Equus Workforce Solutions</w:t>
      </w:r>
    </w:p>
    <w:p w14:paraId="2690BBFD" w14:textId="029D9103" w:rsidR="0075110A" w:rsidRPr="0075110A" w:rsidRDefault="0075110A" w:rsidP="00AD183A">
      <w:pPr>
        <w:pStyle w:val="ListParagraph"/>
        <w:numPr>
          <w:ilvl w:val="0"/>
          <w:numId w:val="2"/>
        </w:numPr>
      </w:pPr>
      <w:r w:rsidRPr="00AD183A">
        <w:rPr>
          <w:b/>
          <w:bCs/>
        </w:rPr>
        <w:t>Sheneka Balogun</w:t>
      </w:r>
      <w:r>
        <w:t xml:space="preserve">, </w:t>
      </w:r>
      <w:r w:rsidRPr="00AD183A">
        <w:rPr>
          <w:i/>
          <w:iCs/>
        </w:rPr>
        <w:t>Chief Administrative Officer</w:t>
      </w:r>
      <w:r>
        <w:t xml:space="preserve">, </w:t>
      </w:r>
      <w:proofErr w:type="spellStart"/>
      <w:r w:rsidRPr="0075110A">
        <w:t>LeMoyne</w:t>
      </w:r>
      <w:proofErr w:type="spellEnd"/>
      <w:r w:rsidRPr="0075110A">
        <w:t>-Owen College</w:t>
      </w:r>
    </w:p>
    <w:p w14:paraId="1988A8A3" w14:textId="6BD9A3B5" w:rsidR="0075110A" w:rsidRPr="0075110A" w:rsidRDefault="0075110A" w:rsidP="00AD183A">
      <w:pPr>
        <w:pStyle w:val="ListParagraph"/>
        <w:numPr>
          <w:ilvl w:val="0"/>
          <w:numId w:val="2"/>
        </w:numPr>
      </w:pPr>
      <w:r w:rsidRPr="00AD183A">
        <w:rPr>
          <w:b/>
          <w:bCs/>
        </w:rPr>
        <w:t>Anasa Franklin</w:t>
      </w:r>
      <w:r>
        <w:t xml:space="preserve">, </w:t>
      </w:r>
      <w:r w:rsidRPr="00AD183A">
        <w:rPr>
          <w:i/>
          <w:iCs/>
        </w:rPr>
        <w:t>Director of Community Impact</w:t>
      </w:r>
      <w:r>
        <w:t xml:space="preserve">, </w:t>
      </w:r>
      <w:r w:rsidRPr="0075110A">
        <w:t>Literacy Mid-South</w:t>
      </w:r>
    </w:p>
    <w:p w14:paraId="2ABA32E2" w14:textId="15E1B0D3" w:rsidR="0075110A" w:rsidRPr="0075110A" w:rsidRDefault="0075110A" w:rsidP="00AD183A">
      <w:pPr>
        <w:pStyle w:val="ListParagraph"/>
        <w:numPr>
          <w:ilvl w:val="0"/>
          <w:numId w:val="2"/>
        </w:numPr>
      </w:pPr>
      <w:r w:rsidRPr="00AD183A">
        <w:rPr>
          <w:b/>
          <w:bCs/>
        </w:rPr>
        <w:t>Antwoine Clark</w:t>
      </w:r>
      <w:r>
        <w:t xml:space="preserve">, </w:t>
      </w:r>
      <w:r w:rsidRPr="00AD183A">
        <w:rPr>
          <w:i/>
          <w:iCs/>
        </w:rPr>
        <w:t>Employee Development Manager</w:t>
      </w:r>
      <w:r>
        <w:t xml:space="preserve">, </w:t>
      </w:r>
      <w:r w:rsidRPr="0075110A">
        <w:t>Binghampton Development Corporation</w:t>
      </w:r>
    </w:p>
    <w:p w14:paraId="443ECE62" w14:textId="759E7569" w:rsidR="0075110A" w:rsidRPr="0075110A" w:rsidRDefault="0075110A" w:rsidP="00AD183A">
      <w:pPr>
        <w:pStyle w:val="ListParagraph"/>
        <w:numPr>
          <w:ilvl w:val="0"/>
          <w:numId w:val="2"/>
        </w:numPr>
      </w:pPr>
      <w:r w:rsidRPr="00AD183A">
        <w:rPr>
          <w:b/>
          <w:bCs/>
        </w:rPr>
        <w:t>Courtney Orians</w:t>
      </w:r>
      <w:r>
        <w:t xml:space="preserve">, </w:t>
      </w:r>
      <w:r w:rsidRPr="00AD183A">
        <w:rPr>
          <w:i/>
          <w:iCs/>
        </w:rPr>
        <w:t>Director, Institute for Regional Workforce Innovation; Dual &amp; Special Enrollment Programs</w:t>
      </w:r>
      <w:r>
        <w:t xml:space="preserve">, </w:t>
      </w:r>
      <w:r w:rsidRPr="0075110A">
        <w:t>University of Memphis</w:t>
      </w:r>
    </w:p>
    <w:p w14:paraId="38806DFA" w14:textId="400A72C5" w:rsidR="0075110A" w:rsidRPr="0075110A" w:rsidRDefault="0075110A" w:rsidP="00AD183A">
      <w:pPr>
        <w:pStyle w:val="ListParagraph"/>
        <w:numPr>
          <w:ilvl w:val="0"/>
          <w:numId w:val="2"/>
        </w:numPr>
      </w:pPr>
      <w:r w:rsidRPr="00AD183A">
        <w:rPr>
          <w:b/>
          <w:bCs/>
        </w:rPr>
        <w:t>Jimmie Johnson</w:t>
      </w:r>
      <w:r>
        <w:t xml:space="preserve">, </w:t>
      </w:r>
      <w:r w:rsidRPr="00AD183A">
        <w:rPr>
          <w:i/>
          <w:iCs/>
        </w:rPr>
        <w:t>Administrator of Group Violence Intervention Program</w:t>
      </w:r>
      <w:r>
        <w:t xml:space="preserve">, </w:t>
      </w:r>
      <w:r w:rsidRPr="0075110A">
        <w:t>City of Memphis</w:t>
      </w:r>
    </w:p>
    <w:p w14:paraId="3207EAA2" w14:textId="0D9576EF" w:rsidR="0075110A" w:rsidRPr="0075110A" w:rsidRDefault="0075110A" w:rsidP="00AD183A">
      <w:pPr>
        <w:pStyle w:val="ListParagraph"/>
        <w:numPr>
          <w:ilvl w:val="0"/>
          <w:numId w:val="2"/>
        </w:numPr>
      </w:pPr>
      <w:proofErr w:type="spellStart"/>
      <w:r w:rsidRPr="00AD183A">
        <w:rPr>
          <w:b/>
          <w:bCs/>
        </w:rPr>
        <w:t>Summerjoy</w:t>
      </w:r>
      <w:proofErr w:type="spellEnd"/>
      <w:r w:rsidRPr="00AD183A">
        <w:rPr>
          <w:b/>
          <w:bCs/>
        </w:rPr>
        <w:t xml:space="preserve"> Scott</w:t>
      </w:r>
      <w:r>
        <w:t xml:space="preserve">, </w:t>
      </w:r>
      <w:r w:rsidRPr="00AD183A">
        <w:rPr>
          <w:i/>
          <w:iCs/>
        </w:rPr>
        <w:t>Director of Human Development</w:t>
      </w:r>
      <w:r>
        <w:t xml:space="preserve">, </w:t>
      </w:r>
      <w:r w:rsidRPr="0075110A">
        <w:t xml:space="preserve">For </w:t>
      </w:r>
      <w:proofErr w:type="gramStart"/>
      <w:r w:rsidRPr="0075110A">
        <w:t>The</w:t>
      </w:r>
      <w:proofErr w:type="gramEnd"/>
      <w:r w:rsidRPr="0075110A">
        <w:t xml:space="preserve"> Kingdom</w:t>
      </w:r>
    </w:p>
    <w:p w14:paraId="74C12862" w14:textId="0853DED5" w:rsidR="0075110A" w:rsidRPr="0075110A" w:rsidRDefault="0075110A" w:rsidP="00AD183A">
      <w:pPr>
        <w:pStyle w:val="ListParagraph"/>
        <w:numPr>
          <w:ilvl w:val="0"/>
          <w:numId w:val="2"/>
        </w:numPr>
      </w:pPr>
      <w:r w:rsidRPr="00AD183A">
        <w:rPr>
          <w:b/>
          <w:bCs/>
        </w:rPr>
        <w:t>Amy Braden</w:t>
      </w:r>
      <w:r>
        <w:t xml:space="preserve">, </w:t>
      </w:r>
      <w:r w:rsidRPr="00AD183A">
        <w:rPr>
          <w:i/>
          <w:iCs/>
        </w:rPr>
        <w:t>Workforce Coordinator</w:t>
      </w:r>
      <w:r>
        <w:t xml:space="preserve">, </w:t>
      </w:r>
      <w:proofErr w:type="spellStart"/>
      <w:r w:rsidRPr="0075110A">
        <w:t>HopeWorks</w:t>
      </w:r>
      <w:proofErr w:type="spellEnd"/>
    </w:p>
    <w:p w14:paraId="31372825" w14:textId="5E40018B" w:rsidR="0075110A" w:rsidRPr="0075110A" w:rsidRDefault="0075110A" w:rsidP="00AD183A">
      <w:pPr>
        <w:pStyle w:val="ListParagraph"/>
        <w:numPr>
          <w:ilvl w:val="0"/>
          <w:numId w:val="2"/>
        </w:numPr>
      </w:pPr>
      <w:r w:rsidRPr="00AD183A">
        <w:rPr>
          <w:b/>
          <w:bCs/>
        </w:rPr>
        <w:t>Jerri Green</w:t>
      </w:r>
      <w:r>
        <w:t xml:space="preserve">, </w:t>
      </w:r>
      <w:r w:rsidRPr="00AD183A">
        <w:rPr>
          <w:i/>
          <w:iCs/>
        </w:rPr>
        <w:t>Shelby County Government</w:t>
      </w:r>
      <w:r>
        <w:t xml:space="preserve">, </w:t>
      </w:r>
      <w:r w:rsidRPr="0075110A">
        <w:t>Office of the Mayor</w:t>
      </w:r>
    </w:p>
    <w:p w14:paraId="2C0BE6B0" w14:textId="5ACBB124" w:rsidR="0075110A" w:rsidRPr="0075110A" w:rsidRDefault="0075110A" w:rsidP="00AD183A">
      <w:pPr>
        <w:pStyle w:val="ListParagraph"/>
        <w:numPr>
          <w:ilvl w:val="0"/>
          <w:numId w:val="2"/>
        </w:numPr>
      </w:pPr>
      <w:r w:rsidRPr="00AD183A">
        <w:rPr>
          <w:b/>
          <w:bCs/>
        </w:rPr>
        <w:t>James Moore</w:t>
      </w:r>
      <w:r>
        <w:t xml:space="preserve">, </w:t>
      </w:r>
      <w:r w:rsidRPr="00AD183A">
        <w:rPr>
          <w:i/>
          <w:iCs/>
        </w:rPr>
        <w:t>Vice President of Workforce Development</w:t>
      </w:r>
      <w:r>
        <w:t xml:space="preserve">, </w:t>
      </w:r>
      <w:r w:rsidRPr="0075110A">
        <w:t>Boys &amp; Girls Clubs of Greater Memphis</w:t>
      </w:r>
    </w:p>
    <w:p w14:paraId="5F9DC035" w14:textId="337B994B" w:rsidR="0075110A" w:rsidRPr="0075110A" w:rsidRDefault="0075110A" w:rsidP="00AD183A">
      <w:pPr>
        <w:pStyle w:val="ListParagraph"/>
        <w:numPr>
          <w:ilvl w:val="0"/>
          <w:numId w:val="2"/>
        </w:numPr>
      </w:pPr>
      <w:r w:rsidRPr="00AD183A">
        <w:rPr>
          <w:b/>
          <w:bCs/>
        </w:rPr>
        <w:t>Shauna Bateman</w:t>
      </w:r>
      <w:r>
        <w:t xml:space="preserve">, </w:t>
      </w:r>
      <w:r w:rsidRPr="00AD183A">
        <w:rPr>
          <w:i/>
          <w:iCs/>
        </w:rPr>
        <w:t>Senior Vice President, Operations</w:t>
      </w:r>
      <w:r>
        <w:t xml:space="preserve">, </w:t>
      </w:r>
      <w:r w:rsidRPr="0075110A">
        <w:t>YMCA of Memphis &amp; the Mid-South</w:t>
      </w:r>
    </w:p>
    <w:p w14:paraId="41E39C07" w14:textId="3F76CE13" w:rsidR="0075110A" w:rsidRPr="0075110A" w:rsidRDefault="0075110A" w:rsidP="00AD183A">
      <w:pPr>
        <w:pStyle w:val="ListParagraph"/>
        <w:numPr>
          <w:ilvl w:val="0"/>
          <w:numId w:val="2"/>
        </w:numPr>
      </w:pPr>
      <w:r w:rsidRPr="00AD183A">
        <w:rPr>
          <w:b/>
          <w:bCs/>
        </w:rPr>
        <w:t>Binh Doan</w:t>
      </w:r>
      <w:r>
        <w:t xml:space="preserve">, </w:t>
      </w:r>
      <w:r w:rsidRPr="00AD183A">
        <w:rPr>
          <w:i/>
          <w:iCs/>
        </w:rPr>
        <w:t>Director of Finance and Strategy</w:t>
      </w:r>
      <w:r>
        <w:t xml:space="preserve">, </w:t>
      </w:r>
      <w:r w:rsidRPr="0075110A">
        <w:t>Memphis Education Fund</w:t>
      </w:r>
    </w:p>
    <w:p w14:paraId="53E58C29" w14:textId="37068CE2" w:rsidR="0075110A" w:rsidRPr="0075110A" w:rsidRDefault="0075110A" w:rsidP="00AD183A">
      <w:pPr>
        <w:pStyle w:val="ListParagraph"/>
        <w:numPr>
          <w:ilvl w:val="0"/>
          <w:numId w:val="2"/>
        </w:numPr>
      </w:pPr>
      <w:r w:rsidRPr="00AD183A">
        <w:rPr>
          <w:b/>
          <w:bCs/>
        </w:rPr>
        <w:t>Kate Lareau</w:t>
      </w:r>
      <w:r>
        <w:t xml:space="preserve">, </w:t>
      </w:r>
      <w:r w:rsidRPr="00AD183A">
        <w:rPr>
          <w:i/>
          <w:iCs/>
        </w:rPr>
        <w:t>Director of Grants and Compliance</w:t>
      </w:r>
      <w:r>
        <w:t xml:space="preserve">, </w:t>
      </w:r>
      <w:r w:rsidRPr="0075110A">
        <w:t>William R. Moore College of Technology</w:t>
      </w:r>
    </w:p>
    <w:p w14:paraId="283EF602" w14:textId="740D7838" w:rsidR="0075110A" w:rsidRPr="0075110A" w:rsidRDefault="0075110A" w:rsidP="00AD183A">
      <w:pPr>
        <w:pStyle w:val="ListParagraph"/>
        <w:numPr>
          <w:ilvl w:val="0"/>
          <w:numId w:val="2"/>
        </w:numPr>
      </w:pPr>
      <w:r w:rsidRPr="00AD183A">
        <w:rPr>
          <w:b/>
          <w:bCs/>
        </w:rPr>
        <w:t>Lindsey Neal</w:t>
      </w:r>
      <w:r>
        <w:t xml:space="preserve">, </w:t>
      </w:r>
      <w:r w:rsidRPr="00AD183A">
        <w:rPr>
          <w:i/>
          <w:iCs/>
        </w:rPr>
        <w:t>Director of HR &amp; Federal Programs</w:t>
      </w:r>
      <w:r>
        <w:t xml:space="preserve">, </w:t>
      </w:r>
      <w:r w:rsidRPr="0075110A">
        <w:t>Millington Municipal Schools</w:t>
      </w:r>
    </w:p>
    <w:p w14:paraId="127080E6" w14:textId="58F7A9F5" w:rsidR="0075110A" w:rsidRPr="0075110A" w:rsidRDefault="0075110A" w:rsidP="00AD183A">
      <w:pPr>
        <w:pStyle w:val="ListParagraph"/>
        <w:numPr>
          <w:ilvl w:val="0"/>
          <w:numId w:val="2"/>
        </w:numPr>
      </w:pPr>
      <w:r w:rsidRPr="00AD183A">
        <w:rPr>
          <w:b/>
          <w:bCs/>
        </w:rPr>
        <w:t>JaMeko Williams</w:t>
      </w:r>
      <w:r>
        <w:t xml:space="preserve">, </w:t>
      </w:r>
      <w:r w:rsidRPr="00AD183A">
        <w:rPr>
          <w:i/>
          <w:iCs/>
        </w:rPr>
        <w:t>Director of Career Pathways</w:t>
      </w:r>
      <w:r>
        <w:t xml:space="preserve">, </w:t>
      </w:r>
      <w:r w:rsidRPr="0075110A">
        <w:t>JaMeko Williams</w:t>
      </w:r>
    </w:p>
    <w:p w14:paraId="010DA6B0" w14:textId="3001C689" w:rsidR="0075110A" w:rsidRPr="0075110A" w:rsidRDefault="0075110A" w:rsidP="00AD183A">
      <w:pPr>
        <w:pStyle w:val="ListParagraph"/>
        <w:numPr>
          <w:ilvl w:val="0"/>
          <w:numId w:val="2"/>
        </w:numPr>
      </w:pPr>
      <w:r w:rsidRPr="00AD183A">
        <w:rPr>
          <w:b/>
          <w:bCs/>
        </w:rPr>
        <w:t>Tamera Maresh-Carver</w:t>
      </w:r>
      <w:r>
        <w:t xml:space="preserve">, </w:t>
      </w:r>
      <w:r w:rsidRPr="00AD183A">
        <w:rPr>
          <w:i/>
          <w:iCs/>
        </w:rPr>
        <w:t>MD Employee Development, Innovation, and Org Strategies</w:t>
      </w:r>
      <w:r w:rsidR="00AD183A">
        <w:t xml:space="preserve">, </w:t>
      </w:r>
      <w:r w:rsidRPr="0075110A">
        <w:t>FedEx Express</w:t>
      </w:r>
    </w:p>
    <w:p w14:paraId="03C06B15" w14:textId="7A82AA4D" w:rsidR="0075110A" w:rsidRPr="0075110A" w:rsidRDefault="0075110A" w:rsidP="00AD183A">
      <w:pPr>
        <w:pStyle w:val="ListParagraph"/>
        <w:numPr>
          <w:ilvl w:val="0"/>
          <w:numId w:val="2"/>
        </w:numPr>
      </w:pPr>
      <w:r w:rsidRPr="00AD183A">
        <w:rPr>
          <w:b/>
          <w:bCs/>
        </w:rPr>
        <w:t>Shawn Smith</w:t>
      </w:r>
      <w:r w:rsidR="00AD183A">
        <w:t xml:space="preserve">, </w:t>
      </w:r>
      <w:r w:rsidRPr="00AD183A">
        <w:rPr>
          <w:i/>
          <w:iCs/>
        </w:rPr>
        <w:t>Senior Director of Programs</w:t>
      </w:r>
      <w:r w:rsidR="00AD183A">
        <w:t xml:space="preserve">, </w:t>
      </w:r>
      <w:r w:rsidRPr="0075110A">
        <w:t>Memphis Urban League</w:t>
      </w:r>
    </w:p>
    <w:p w14:paraId="07D8C080" w14:textId="101492A0" w:rsidR="0075110A" w:rsidRPr="0075110A" w:rsidRDefault="0075110A" w:rsidP="00AD183A">
      <w:pPr>
        <w:pStyle w:val="ListParagraph"/>
        <w:numPr>
          <w:ilvl w:val="0"/>
          <w:numId w:val="2"/>
        </w:numPr>
      </w:pPr>
      <w:r w:rsidRPr="00AD183A">
        <w:rPr>
          <w:b/>
          <w:bCs/>
        </w:rPr>
        <w:t>Lydia Rosencrants</w:t>
      </w:r>
      <w:r w:rsidR="00AD183A">
        <w:t xml:space="preserve">, </w:t>
      </w:r>
      <w:r w:rsidRPr="00AD183A">
        <w:rPr>
          <w:i/>
          <w:iCs/>
        </w:rPr>
        <w:t>Dean, School of Business</w:t>
      </w:r>
      <w:r w:rsidR="00AD183A">
        <w:t xml:space="preserve">, </w:t>
      </w:r>
      <w:r w:rsidRPr="0075110A">
        <w:t>Christian Brothers University</w:t>
      </w:r>
    </w:p>
    <w:p w14:paraId="0C80B14A" w14:textId="77777777" w:rsidR="00D646F1" w:rsidRDefault="0075110A" w:rsidP="0075110A">
      <w:pPr>
        <w:pStyle w:val="ListParagraph"/>
        <w:numPr>
          <w:ilvl w:val="0"/>
          <w:numId w:val="2"/>
        </w:numPr>
      </w:pPr>
      <w:r w:rsidRPr="00AD183A">
        <w:rPr>
          <w:b/>
          <w:bCs/>
        </w:rPr>
        <w:t>Amber Covington</w:t>
      </w:r>
      <w:r w:rsidR="00AD183A">
        <w:t xml:space="preserve">, </w:t>
      </w:r>
      <w:r w:rsidRPr="00AD183A">
        <w:rPr>
          <w:i/>
          <w:iCs/>
        </w:rPr>
        <w:t>Director of Workforce Development</w:t>
      </w:r>
      <w:r w:rsidR="00AD183A">
        <w:t xml:space="preserve">, </w:t>
      </w:r>
      <w:r w:rsidRPr="0075110A">
        <w:t>Greater Memphis Chambe</w:t>
      </w:r>
      <w:r w:rsidR="00EE18BF">
        <w:t>r</w:t>
      </w:r>
    </w:p>
    <w:p w14:paraId="5ED7F8DE" w14:textId="2104B9D0" w:rsidR="00D646F1" w:rsidRPr="00D646F1" w:rsidRDefault="00D646F1" w:rsidP="0075110A">
      <w:pPr>
        <w:pStyle w:val="ListParagraph"/>
        <w:numPr>
          <w:ilvl w:val="0"/>
          <w:numId w:val="2"/>
        </w:numPr>
      </w:pPr>
      <w:r w:rsidRPr="00D646F1">
        <w:rPr>
          <w:rFonts w:ascii="Calibri" w:hAnsi="Calibri" w:cs="Calibri"/>
          <w:b/>
          <w:bCs/>
          <w:color w:val="242424"/>
          <w:shd w:val="clear" w:color="auto" w:fill="FFFFFF"/>
        </w:rPr>
        <w:t>Samuel Beyhan</w:t>
      </w:r>
      <w:r>
        <w:rPr>
          <w:rFonts w:ascii="Calibri" w:hAnsi="Calibri" w:cs="Calibri"/>
          <w:color w:val="242424"/>
          <w:shd w:val="clear" w:color="auto" w:fill="FFFFFF"/>
        </w:rPr>
        <w:t xml:space="preserve">, </w:t>
      </w:r>
      <w:r w:rsidRPr="00D646F1">
        <w:rPr>
          <w:rFonts w:ascii="Calibri" w:hAnsi="Calibri" w:cs="Calibri"/>
          <w:i/>
          <w:iCs/>
          <w:color w:val="242424"/>
          <w:shd w:val="clear" w:color="auto" w:fill="FFFFFF"/>
        </w:rPr>
        <w:t>Executive Director</w:t>
      </w:r>
      <w:r w:rsidRPr="00D646F1">
        <w:rPr>
          <w:rFonts w:ascii="Calibri" w:hAnsi="Calibri" w:cs="Calibri"/>
          <w:color w:val="242424"/>
          <w:shd w:val="clear" w:color="auto" w:fill="FFFFFF"/>
        </w:rPr>
        <w:t>, Memphis School of Excellence</w:t>
      </w:r>
    </w:p>
    <w:p w14:paraId="552E8F44" w14:textId="24835EC9" w:rsidR="007E7E4E" w:rsidRDefault="00EE18BF" w:rsidP="0075110A">
      <w:r>
        <w:t xml:space="preserve">The Memphis Workforce Leadership Academy is led by the Greater Memphis Chamber and an </w:t>
      </w:r>
      <w:r w:rsidR="00BF0365">
        <w:t>a</w:t>
      </w:r>
      <w:r>
        <w:t xml:space="preserve">dvisory </w:t>
      </w:r>
      <w:r w:rsidR="00BF0365">
        <w:t>b</w:t>
      </w:r>
      <w:r>
        <w:t>oard that includes the followin</w:t>
      </w:r>
      <w:r w:rsidR="00BF0365">
        <w:t>g</w:t>
      </w:r>
      <w:r>
        <w:t xml:space="preserve">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580"/>
      </w:tblGrid>
      <w:tr w:rsidR="00EE18BF" w14:paraId="73F19DD1" w14:textId="77777777" w:rsidTr="00EE18BF">
        <w:tc>
          <w:tcPr>
            <w:tcW w:w="4770" w:type="dxa"/>
          </w:tcPr>
          <w:p w14:paraId="0DCC6C0C" w14:textId="77777777" w:rsidR="00EE18BF" w:rsidRDefault="00EE18BF" w:rsidP="00EE18BF">
            <w:pPr>
              <w:pStyle w:val="ListParagraph"/>
              <w:numPr>
                <w:ilvl w:val="0"/>
                <w:numId w:val="3"/>
              </w:numPr>
            </w:pPr>
            <w:proofErr w:type="spellStart"/>
            <w:r>
              <w:t>Jamilica</w:t>
            </w:r>
            <w:proofErr w:type="spellEnd"/>
            <w:r>
              <w:t xml:space="preserve"> Burke, Seeding Success</w:t>
            </w:r>
            <w:r>
              <w:tab/>
            </w:r>
          </w:p>
          <w:p w14:paraId="7659C1E7" w14:textId="77777777" w:rsidR="00EE18BF" w:rsidRDefault="00EE18BF" w:rsidP="00EE18BF">
            <w:pPr>
              <w:pStyle w:val="ListParagraph"/>
              <w:numPr>
                <w:ilvl w:val="0"/>
                <w:numId w:val="3"/>
              </w:numPr>
            </w:pPr>
            <w:r>
              <w:t>Penelope Huston, Downtown Commission</w:t>
            </w:r>
          </w:p>
          <w:p w14:paraId="6C70A7F0" w14:textId="264D083F" w:rsidR="00EE18BF" w:rsidRDefault="00EE18BF" w:rsidP="00EE18BF">
            <w:pPr>
              <w:pStyle w:val="ListParagraph"/>
              <w:numPr>
                <w:ilvl w:val="0"/>
                <w:numId w:val="3"/>
              </w:numPr>
            </w:pPr>
            <w:r>
              <w:t>Dr. Tracy Hall, Southwest Tennessee Community College</w:t>
            </w:r>
          </w:p>
          <w:p w14:paraId="38E7871E" w14:textId="77777777" w:rsidR="00EE18BF" w:rsidRDefault="00EE18BF" w:rsidP="00EE18BF">
            <w:pPr>
              <w:pStyle w:val="ListParagraph"/>
              <w:numPr>
                <w:ilvl w:val="0"/>
                <w:numId w:val="3"/>
              </w:numPr>
            </w:pPr>
            <w:r>
              <w:t>Trevia Chatman, Bank of America</w:t>
            </w:r>
          </w:p>
          <w:p w14:paraId="25375727" w14:textId="77777777" w:rsidR="00EE18BF" w:rsidRDefault="00EE18BF" w:rsidP="00EE18BF">
            <w:pPr>
              <w:pStyle w:val="ListParagraph"/>
              <w:numPr>
                <w:ilvl w:val="0"/>
                <w:numId w:val="3"/>
              </w:numPr>
            </w:pPr>
            <w:r>
              <w:t>Dr. Kenneth Robinson, United Way Mid-South</w:t>
            </w:r>
          </w:p>
          <w:p w14:paraId="4AF05ED0" w14:textId="5BB4E793" w:rsidR="00EE18BF" w:rsidRDefault="00EE18BF" w:rsidP="00EE18BF">
            <w:pPr>
              <w:pStyle w:val="ListParagraph"/>
              <w:numPr>
                <w:ilvl w:val="0"/>
                <w:numId w:val="3"/>
              </w:numPr>
              <w:spacing w:after="160" w:line="259" w:lineRule="auto"/>
            </w:pPr>
            <w:r>
              <w:t>Danielle Inez, Shelby County Government</w:t>
            </w:r>
          </w:p>
        </w:tc>
        <w:tc>
          <w:tcPr>
            <w:tcW w:w="4580" w:type="dxa"/>
          </w:tcPr>
          <w:p w14:paraId="75183C80" w14:textId="77777777" w:rsidR="00EE18BF" w:rsidRDefault="00EE18BF" w:rsidP="00EE18BF">
            <w:pPr>
              <w:pStyle w:val="ListParagraph"/>
              <w:numPr>
                <w:ilvl w:val="0"/>
                <w:numId w:val="3"/>
              </w:numPr>
              <w:spacing w:after="160" w:line="259" w:lineRule="auto"/>
            </w:pPr>
            <w:r>
              <w:t xml:space="preserve">Tom Marino, Poplar Foundation </w:t>
            </w:r>
          </w:p>
          <w:p w14:paraId="731EBC6B" w14:textId="798EC493" w:rsidR="00EE18BF" w:rsidRDefault="00EE18BF" w:rsidP="00EE18BF">
            <w:pPr>
              <w:pStyle w:val="ListParagraph"/>
              <w:numPr>
                <w:ilvl w:val="0"/>
                <w:numId w:val="3"/>
              </w:numPr>
            </w:pPr>
            <w:r>
              <w:t>Holly Coleman, Hyde Family Foundation</w:t>
            </w:r>
          </w:p>
          <w:p w14:paraId="7D2F4902" w14:textId="77777777" w:rsidR="00EE18BF" w:rsidRDefault="00EE18BF" w:rsidP="00EE18BF">
            <w:pPr>
              <w:pStyle w:val="ListParagraph"/>
              <w:numPr>
                <w:ilvl w:val="0"/>
                <w:numId w:val="3"/>
              </w:numPr>
            </w:pPr>
            <w:r>
              <w:t>David Jordan, Agape</w:t>
            </w:r>
          </w:p>
          <w:p w14:paraId="1A10C08C" w14:textId="77777777" w:rsidR="00EE18BF" w:rsidRDefault="00EE18BF" w:rsidP="00EE18BF">
            <w:pPr>
              <w:pStyle w:val="ListParagraph"/>
              <w:numPr>
                <w:ilvl w:val="0"/>
                <w:numId w:val="3"/>
              </w:numPr>
            </w:pPr>
            <w:r>
              <w:t>Kyla Guyette, Workforce Mid-South</w:t>
            </w:r>
          </w:p>
          <w:p w14:paraId="0FB78737" w14:textId="77777777" w:rsidR="00EE18BF" w:rsidRDefault="00EE18BF" w:rsidP="00EE18BF">
            <w:pPr>
              <w:pStyle w:val="ListParagraph"/>
              <w:numPr>
                <w:ilvl w:val="0"/>
                <w:numId w:val="3"/>
              </w:numPr>
            </w:pPr>
            <w:r>
              <w:t>Dr. Dick Irwin, University of Memphis</w:t>
            </w:r>
          </w:p>
          <w:p w14:paraId="0ECAFFFB" w14:textId="4BFB6E44" w:rsidR="00EE18BF" w:rsidRDefault="00EE18BF" w:rsidP="00EE18BF">
            <w:pPr>
              <w:pStyle w:val="ListParagraph"/>
              <w:numPr>
                <w:ilvl w:val="0"/>
                <w:numId w:val="3"/>
              </w:numPr>
              <w:spacing w:after="160" w:line="259" w:lineRule="auto"/>
            </w:pPr>
            <w:r>
              <w:t>Alex Smith, City of Memphis</w:t>
            </w:r>
          </w:p>
          <w:p w14:paraId="36769EDF" w14:textId="77777777" w:rsidR="00EE18BF" w:rsidRDefault="00EE18BF" w:rsidP="00EE18BF">
            <w:pPr>
              <w:pStyle w:val="ListParagraph"/>
              <w:numPr>
                <w:ilvl w:val="0"/>
                <w:numId w:val="3"/>
              </w:numPr>
            </w:pPr>
            <w:r>
              <w:t>Dr. Jan Young, Assisi Foundation</w:t>
            </w:r>
            <w:r>
              <w:tab/>
            </w:r>
          </w:p>
          <w:p w14:paraId="07C1F23C" w14:textId="7812274D" w:rsidR="00EE18BF" w:rsidRDefault="00EE18BF" w:rsidP="00EE18BF">
            <w:pPr>
              <w:pStyle w:val="ListParagraph"/>
              <w:numPr>
                <w:ilvl w:val="0"/>
                <w:numId w:val="3"/>
              </w:numPr>
            </w:pPr>
            <w:r>
              <w:t>Shante Avant, Women’s Foundation of Greater Memphis</w:t>
            </w:r>
          </w:p>
          <w:p w14:paraId="02723F43" w14:textId="77777777" w:rsidR="00EE18BF" w:rsidRDefault="00EE18BF" w:rsidP="0075110A"/>
        </w:tc>
      </w:tr>
    </w:tbl>
    <w:p w14:paraId="755FBD1E" w14:textId="4706102F" w:rsidR="00D63395" w:rsidRPr="00827007" w:rsidRDefault="00A1610B" w:rsidP="0038178B">
      <w:pPr>
        <w:rPr>
          <w:rFonts w:cstheme="minorHAnsi"/>
          <w:i/>
          <w:iCs/>
          <w:color w:val="000000"/>
          <w:shd w:val="clear" w:color="auto" w:fill="FFFFFF"/>
        </w:rPr>
      </w:pPr>
      <w:r w:rsidRPr="00827007">
        <w:rPr>
          <w:rStyle w:val="normaltextrun"/>
          <w:rFonts w:cstheme="minorHAnsi"/>
          <w:b/>
          <w:bCs/>
          <w:i/>
          <w:iCs/>
          <w:color w:val="000000"/>
          <w:shd w:val="clear" w:color="auto" w:fill="FFFFFF"/>
        </w:rPr>
        <w:lastRenderedPageBreak/>
        <w:t>About the Greater Memphis Chamber:</w:t>
      </w:r>
      <w:r w:rsidRPr="00827007">
        <w:rPr>
          <w:rStyle w:val="normaltextrun"/>
          <w:rFonts w:cstheme="minorHAnsi"/>
          <w:i/>
          <w:iCs/>
          <w:color w:val="000000"/>
          <w:shd w:val="clear" w:color="auto" w:fill="FFFFFF"/>
        </w:rPr>
        <w:t xml:space="preserve"> One of Memphis’ oldest institutions, dating back to 1838, the Greater Memphis Chamber is a privately funded nonprofit that serves as the region’s lead economic development organization and the “Voice of Memphis Business” </w:t>
      </w:r>
      <w:r w:rsidR="005C5E58">
        <w:rPr>
          <w:rStyle w:val="normaltextrun"/>
          <w:rFonts w:cstheme="minorHAnsi"/>
          <w:i/>
          <w:iCs/>
          <w:color w:val="000000"/>
          <w:shd w:val="clear" w:color="auto" w:fill="FFFFFF"/>
        </w:rPr>
        <w:t>on</w:t>
      </w:r>
      <w:r w:rsidRPr="00827007">
        <w:rPr>
          <w:rStyle w:val="normaltextrun"/>
          <w:rFonts w:cstheme="minorHAnsi"/>
          <w:i/>
          <w:iCs/>
          <w:color w:val="000000"/>
          <w:shd w:val="clear" w:color="auto" w:fill="FFFFFF"/>
        </w:rPr>
        <w:t xml:space="preserve"> local, state, and national </w:t>
      </w:r>
      <w:r w:rsidR="005C5E58">
        <w:rPr>
          <w:rStyle w:val="normaltextrun"/>
          <w:rFonts w:cstheme="minorHAnsi"/>
          <w:i/>
          <w:iCs/>
          <w:color w:val="000000"/>
          <w:shd w:val="clear" w:color="auto" w:fill="FFFFFF"/>
        </w:rPr>
        <w:t>issues</w:t>
      </w:r>
      <w:r w:rsidRPr="00827007">
        <w:rPr>
          <w:rStyle w:val="normaltextrun"/>
          <w:rFonts w:cstheme="minorHAnsi"/>
          <w:i/>
          <w:iCs/>
          <w:color w:val="000000"/>
          <w:shd w:val="clear" w:color="auto" w:fill="FFFFFF"/>
        </w:rPr>
        <w:t>. The Chamber’s mission is to relentlessly pursue prosperity for all — through economic and workforce development, pro-growth advocacy, and by providing support and resources to its investors,</w:t>
      </w:r>
      <w:r w:rsidR="005C5E58">
        <w:rPr>
          <w:rStyle w:val="normaltextrun"/>
          <w:rFonts w:cstheme="minorHAnsi"/>
          <w:i/>
          <w:iCs/>
          <w:color w:val="000000"/>
          <w:shd w:val="clear" w:color="auto" w:fill="FFFFFF"/>
        </w:rPr>
        <w:t xml:space="preserve"> which</w:t>
      </w:r>
      <w:r w:rsidRPr="00827007">
        <w:rPr>
          <w:rStyle w:val="normaltextrun"/>
          <w:rFonts w:cstheme="minorHAnsi"/>
          <w:i/>
          <w:iCs/>
          <w:color w:val="000000"/>
          <w:shd w:val="clear" w:color="auto" w:fill="FFFFFF"/>
        </w:rPr>
        <w:t xml:space="preserve"> includ</w:t>
      </w:r>
      <w:r w:rsidR="005C5E58">
        <w:rPr>
          <w:rStyle w:val="normaltextrun"/>
          <w:rFonts w:cstheme="minorHAnsi"/>
          <w:i/>
          <w:iCs/>
          <w:color w:val="000000"/>
          <w:shd w:val="clear" w:color="auto" w:fill="FFFFFF"/>
        </w:rPr>
        <w:t xml:space="preserve">e </w:t>
      </w:r>
      <w:r w:rsidRPr="00827007">
        <w:rPr>
          <w:rStyle w:val="normaltextrun"/>
          <w:rFonts w:cstheme="minorHAnsi"/>
          <w:i/>
          <w:iCs/>
          <w:color w:val="000000"/>
          <w:shd w:val="clear" w:color="auto" w:fill="FFFFFF"/>
        </w:rPr>
        <w:t xml:space="preserve">many of the region’s largest employers. For more information about the Chamber, visit </w:t>
      </w:r>
      <w:hyperlink r:id="rId16" w:history="1">
        <w:r w:rsidRPr="00827007">
          <w:rPr>
            <w:rStyle w:val="Hyperlink"/>
            <w:rFonts w:cstheme="minorHAnsi"/>
            <w:i/>
            <w:iCs/>
            <w:shd w:val="clear" w:color="auto" w:fill="FFFFFF"/>
          </w:rPr>
          <w:t>memphischamber.com</w:t>
        </w:r>
      </w:hyperlink>
      <w:r w:rsidRPr="00827007">
        <w:rPr>
          <w:rStyle w:val="normaltextrun"/>
          <w:rFonts w:cstheme="minorHAnsi"/>
          <w:i/>
          <w:iCs/>
          <w:color w:val="000000"/>
          <w:shd w:val="clear" w:color="auto" w:fill="FFFFFF"/>
        </w:rPr>
        <w:t xml:space="preserve"> and </w:t>
      </w:r>
      <w:hyperlink r:id="rId17" w:history="1">
        <w:r w:rsidRPr="00827007">
          <w:rPr>
            <w:rStyle w:val="Hyperlink"/>
            <w:rFonts w:cstheme="minorHAnsi"/>
            <w:i/>
            <w:iCs/>
            <w:shd w:val="clear" w:color="auto" w:fill="FFFFFF"/>
          </w:rPr>
          <w:t>memphismoves.com</w:t>
        </w:r>
      </w:hyperlink>
      <w:r w:rsidRPr="00827007">
        <w:rPr>
          <w:rStyle w:val="normaltextrun"/>
          <w:rFonts w:cstheme="minorHAnsi"/>
          <w:i/>
          <w:iCs/>
          <w:color w:val="000000"/>
          <w:shd w:val="clear" w:color="auto" w:fill="FFFFFF"/>
        </w:rPr>
        <w:t xml:space="preserve">. Also, follow </w:t>
      </w:r>
      <w:r w:rsidR="00B47271">
        <w:rPr>
          <w:rStyle w:val="normaltextrun"/>
          <w:rFonts w:cstheme="minorHAnsi"/>
          <w:i/>
          <w:iCs/>
          <w:color w:val="000000"/>
          <w:shd w:val="clear" w:color="auto" w:fill="FFFFFF"/>
        </w:rPr>
        <w:t>the Chamber</w:t>
      </w:r>
      <w:r w:rsidRPr="00827007">
        <w:rPr>
          <w:rStyle w:val="normaltextrun"/>
          <w:rFonts w:cstheme="minorHAnsi"/>
          <w:i/>
          <w:iCs/>
          <w:color w:val="000000"/>
          <w:shd w:val="clear" w:color="auto" w:fill="FFFFFF"/>
        </w:rPr>
        <w:t xml:space="preserve"> on </w:t>
      </w:r>
      <w:hyperlink r:id="rId18" w:history="1">
        <w:r w:rsidRPr="00827007">
          <w:rPr>
            <w:rStyle w:val="Hyperlink"/>
            <w:rFonts w:cstheme="minorHAnsi"/>
            <w:i/>
            <w:iCs/>
            <w:shd w:val="clear" w:color="auto" w:fill="FFFFFF"/>
          </w:rPr>
          <w:t>Twitter</w:t>
        </w:r>
      </w:hyperlink>
      <w:r w:rsidRPr="00827007">
        <w:rPr>
          <w:rStyle w:val="normaltextrun"/>
          <w:rFonts w:cstheme="minorHAnsi"/>
          <w:i/>
          <w:iCs/>
          <w:color w:val="000000"/>
          <w:shd w:val="clear" w:color="auto" w:fill="FFFFFF"/>
        </w:rPr>
        <w:t xml:space="preserve">, </w:t>
      </w:r>
      <w:hyperlink r:id="rId19" w:history="1">
        <w:r w:rsidRPr="00827007">
          <w:rPr>
            <w:rStyle w:val="Hyperlink"/>
            <w:rFonts w:cstheme="minorHAnsi"/>
            <w:i/>
            <w:iCs/>
            <w:shd w:val="clear" w:color="auto" w:fill="FFFFFF"/>
          </w:rPr>
          <w:t>Facebook</w:t>
        </w:r>
      </w:hyperlink>
      <w:r w:rsidRPr="00827007">
        <w:rPr>
          <w:rStyle w:val="normaltextrun"/>
          <w:rFonts w:cstheme="minorHAnsi"/>
          <w:i/>
          <w:iCs/>
          <w:color w:val="000000"/>
          <w:shd w:val="clear" w:color="auto" w:fill="FFFFFF"/>
        </w:rPr>
        <w:t xml:space="preserve">, </w:t>
      </w:r>
      <w:hyperlink r:id="rId20" w:history="1">
        <w:r w:rsidRPr="00827007">
          <w:rPr>
            <w:rStyle w:val="Hyperlink"/>
            <w:rFonts w:cstheme="minorHAnsi"/>
            <w:i/>
            <w:iCs/>
            <w:shd w:val="clear" w:color="auto" w:fill="FFFFFF"/>
          </w:rPr>
          <w:t>LinkedIn</w:t>
        </w:r>
      </w:hyperlink>
      <w:r w:rsidRPr="00827007">
        <w:rPr>
          <w:rStyle w:val="normaltextrun"/>
          <w:rFonts w:cstheme="minorHAnsi"/>
          <w:i/>
          <w:iCs/>
          <w:color w:val="000000"/>
          <w:shd w:val="clear" w:color="auto" w:fill="FFFFFF"/>
        </w:rPr>
        <w:t xml:space="preserve"> and </w:t>
      </w:r>
      <w:hyperlink r:id="rId21" w:history="1">
        <w:r w:rsidRPr="00827007">
          <w:rPr>
            <w:rStyle w:val="Hyperlink"/>
            <w:rFonts w:cstheme="minorHAnsi"/>
            <w:i/>
            <w:iCs/>
            <w:shd w:val="clear" w:color="auto" w:fill="FFFFFF"/>
          </w:rPr>
          <w:t>Instagram</w:t>
        </w:r>
      </w:hyperlink>
      <w:r w:rsidRPr="00827007">
        <w:rPr>
          <w:rStyle w:val="normaltextrun"/>
          <w:rFonts w:cstheme="minorHAnsi"/>
          <w:i/>
          <w:iCs/>
          <w:color w:val="000000"/>
          <w:shd w:val="clear" w:color="auto" w:fill="FFFFFF"/>
        </w:rPr>
        <w:t>, and sign up for</w:t>
      </w:r>
      <w:r w:rsidR="00B47271">
        <w:rPr>
          <w:rStyle w:val="normaltextrun"/>
          <w:rFonts w:cstheme="minorHAnsi"/>
          <w:i/>
          <w:iCs/>
          <w:color w:val="000000"/>
          <w:shd w:val="clear" w:color="auto" w:fill="FFFFFF"/>
        </w:rPr>
        <w:t xml:space="preserve"> its</w:t>
      </w:r>
      <w:r w:rsidRPr="00827007">
        <w:rPr>
          <w:rStyle w:val="normaltextrun"/>
          <w:rFonts w:cstheme="minorHAnsi"/>
          <w:i/>
          <w:iCs/>
          <w:color w:val="000000"/>
          <w:shd w:val="clear" w:color="auto" w:fill="FFFFFF"/>
        </w:rPr>
        <w:t xml:space="preserve"> weekly newsletter, </w:t>
      </w:r>
      <w:hyperlink r:id="rId22" w:history="1">
        <w:r w:rsidRPr="00827007">
          <w:rPr>
            <w:rStyle w:val="Hyperlink"/>
            <w:rFonts w:cstheme="minorHAnsi"/>
            <w:i/>
            <w:iCs/>
          </w:rPr>
          <w:t xml:space="preserve">Memphis </w:t>
        </w:r>
        <w:proofErr w:type="spellStart"/>
        <w:r w:rsidRPr="00827007">
          <w:rPr>
            <w:rStyle w:val="Hyperlink"/>
            <w:rFonts w:cstheme="minorHAnsi"/>
            <w:i/>
            <w:iCs/>
          </w:rPr>
          <w:t>Fourword</w:t>
        </w:r>
        <w:proofErr w:type="spellEnd"/>
      </w:hyperlink>
      <w:r w:rsidRPr="00827007">
        <w:rPr>
          <w:rStyle w:val="normaltextrun"/>
          <w:rFonts w:cstheme="minorHAnsi"/>
          <w:i/>
          <w:iCs/>
          <w:color w:val="000000"/>
          <w:shd w:val="clear" w:color="auto" w:fill="FFFFFF"/>
        </w:rPr>
        <w:t>.</w:t>
      </w:r>
    </w:p>
    <w:sectPr w:rsidR="00D63395" w:rsidRPr="00827007">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0D8AB" w14:textId="77777777" w:rsidR="00C0067D" w:rsidRDefault="00C0067D" w:rsidP="00477CD5">
      <w:pPr>
        <w:spacing w:after="0" w:line="240" w:lineRule="auto"/>
      </w:pPr>
      <w:r>
        <w:separator/>
      </w:r>
    </w:p>
  </w:endnote>
  <w:endnote w:type="continuationSeparator" w:id="0">
    <w:p w14:paraId="2BC39936" w14:textId="77777777" w:rsidR="00C0067D" w:rsidRDefault="00C0067D" w:rsidP="004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B8EDCE" w14:paraId="39229465" w14:textId="77777777" w:rsidTr="29B8EDCE">
      <w:tc>
        <w:tcPr>
          <w:tcW w:w="3120" w:type="dxa"/>
        </w:tcPr>
        <w:p w14:paraId="108FDA4F" w14:textId="77777777" w:rsidR="29B8EDCE" w:rsidRDefault="29B8EDCE" w:rsidP="29B8EDCE">
          <w:pPr>
            <w:pStyle w:val="Header"/>
            <w:ind w:left="-115"/>
          </w:pPr>
        </w:p>
      </w:tc>
      <w:tc>
        <w:tcPr>
          <w:tcW w:w="3120" w:type="dxa"/>
        </w:tcPr>
        <w:p w14:paraId="79B6C0E4" w14:textId="77777777" w:rsidR="29B8EDCE" w:rsidRDefault="29B8EDCE" w:rsidP="29B8EDCE">
          <w:pPr>
            <w:pStyle w:val="Header"/>
            <w:jc w:val="center"/>
          </w:pPr>
        </w:p>
      </w:tc>
      <w:tc>
        <w:tcPr>
          <w:tcW w:w="3120" w:type="dxa"/>
        </w:tcPr>
        <w:p w14:paraId="7312F3DF" w14:textId="77777777" w:rsidR="29B8EDCE" w:rsidRDefault="29B8EDCE" w:rsidP="29B8EDCE">
          <w:pPr>
            <w:pStyle w:val="Header"/>
            <w:ind w:right="-115"/>
            <w:jc w:val="right"/>
          </w:pPr>
        </w:p>
      </w:tc>
    </w:tr>
  </w:tbl>
  <w:p w14:paraId="7EA3AD32" w14:textId="77777777" w:rsidR="29B8EDCE" w:rsidRDefault="29B8EDCE" w:rsidP="29B8E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402CD" w14:textId="77777777" w:rsidR="00C0067D" w:rsidRDefault="00C0067D" w:rsidP="00477CD5">
      <w:pPr>
        <w:spacing w:after="0" w:line="240" w:lineRule="auto"/>
      </w:pPr>
      <w:r>
        <w:separator/>
      </w:r>
    </w:p>
  </w:footnote>
  <w:footnote w:type="continuationSeparator" w:id="0">
    <w:p w14:paraId="0A933E15" w14:textId="77777777" w:rsidR="00C0067D" w:rsidRDefault="00C0067D" w:rsidP="004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9B8EDCE" w14:paraId="7B1BA5B8" w14:textId="77777777" w:rsidTr="29B8EDCE">
      <w:tc>
        <w:tcPr>
          <w:tcW w:w="3120" w:type="dxa"/>
        </w:tcPr>
        <w:p w14:paraId="62667CEC" w14:textId="77777777" w:rsidR="29B8EDCE" w:rsidRDefault="29B8EDCE" w:rsidP="29B8EDCE">
          <w:pPr>
            <w:pStyle w:val="Header"/>
            <w:ind w:left="-115"/>
          </w:pPr>
        </w:p>
      </w:tc>
      <w:tc>
        <w:tcPr>
          <w:tcW w:w="3120" w:type="dxa"/>
        </w:tcPr>
        <w:p w14:paraId="10D355C9" w14:textId="77777777" w:rsidR="29B8EDCE" w:rsidRDefault="29B8EDCE" w:rsidP="29B8EDCE">
          <w:pPr>
            <w:pStyle w:val="Header"/>
            <w:jc w:val="center"/>
          </w:pPr>
        </w:p>
      </w:tc>
      <w:tc>
        <w:tcPr>
          <w:tcW w:w="3120" w:type="dxa"/>
        </w:tcPr>
        <w:p w14:paraId="168EB0A7" w14:textId="77777777" w:rsidR="29B8EDCE" w:rsidRDefault="29B8EDCE" w:rsidP="29B8EDCE">
          <w:pPr>
            <w:pStyle w:val="Header"/>
            <w:ind w:right="-115"/>
            <w:jc w:val="right"/>
          </w:pPr>
        </w:p>
      </w:tc>
    </w:tr>
  </w:tbl>
  <w:p w14:paraId="6EB186BE" w14:textId="77777777" w:rsidR="29B8EDCE" w:rsidRDefault="29B8EDCE" w:rsidP="29B8E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D4F07"/>
    <w:multiLevelType w:val="hybridMultilevel"/>
    <w:tmpl w:val="0D48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434F5"/>
    <w:multiLevelType w:val="hybridMultilevel"/>
    <w:tmpl w:val="AB36C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8525B26"/>
    <w:multiLevelType w:val="hybridMultilevel"/>
    <w:tmpl w:val="20E2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3667211">
    <w:abstractNumId w:val="1"/>
  </w:num>
  <w:num w:numId="2" w16cid:durableId="1259405904">
    <w:abstractNumId w:val="2"/>
  </w:num>
  <w:num w:numId="3" w16cid:durableId="473179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4E"/>
    <w:rsid w:val="00003038"/>
    <w:rsid w:val="000103F1"/>
    <w:rsid w:val="000415A1"/>
    <w:rsid w:val="000649D7"/>
    <w:rsid w:val="00096D30"/>
    <w:rsid w:val="000C2A66"/>
    <w:rsid w:val="000D6105"/>
    <w:rsid w:val="000F314E"/>
    <w:rsid w:val="000F4B0A"/>
    <w:rsid w:val="00152C60"/>
    <w:rsid w:val="00153E98"/>
    <w:rsid w:val="00171501"/>
    <w:rsid w:val="00171DA1"/>
    <w:rsid w:val="00186319"/>
    <w:rsid w:val="00192451"/>
    <w:rsid w:val="001D2E6F"/>
    <w:rsid w:val="001E0716"/>
    <w:rsid w:val="001E1294"/>
    <w:rsid w:val="00202AFF"/>
    <w:rsid w:val="00212F6C"/>
    <w:rsid w:val="00213F4B"/>
    <w:rsid w:val="00256F87"/>
    <w:rsid w:val="00276FA0"/>
    <w:rsid w:val="002A5F9C"/>
    <w:rsid w:val="002C1BFD"/>
    <w:rsid w:val="002C2031"/>
    <w:rsid w:val="002D38BD"/>
    <w:rsid w:val="002D5C1E"/>
    <w:rsid w:val="002F0BF2"/>
    <w:rsid w:val="002F490F"/>
    <w:rsid w:val="00307438"/>
    <w:rsid w:val="0038178B"/>
    <w:rsid w:val="00386221"/>
    <w:rsid w:val="00394071"/>
    <w:rsid w:val="003A4975"/>
    <w:rsid w:val="003B6212"/>
    <w:rsid w:val="003F2F3B"/>
    <w:rsid w:val="00430528"/>
    <w:rsid w:val="0043236C"/>
    <w:rsid w:val="0046495F"/>
    <w:rsid w:val="004744A6"/>
    <w:rsid w:val="00477CD5"/>
    <w:rsid w:val="004A0B23"/>
    <w:rsid w:val="004B43BA"/>
    <w:rsid w:val="004F639E"/>
    <w:rsid w:val="0050508B"/>
    <w:rsid w:val="00540AB5"/>
    <w:rsid w:val="00565237"/>
    <w:rsid w:val="005C5E58"/>
    <w:rsid w:val="005F50DD"/>
    <w:rsid w:val="00607AA4"/>
    <w:rsid w:val="00615CFD"/>
    <w:rsid w:val="00624A2D"/>
    <w:rsid w:val="006312A6"/>
    <w:rsid w:val="00641E6C"/>
    <w:rsid w:val="00661393"/>
    <w:rsid w:val="00663B92"/>
    <w:rsid w:val="00675DF6"/>
    <w:rsid w:val="00676EC1"/>
    <w:rsid w:val="006872CB"/>
    <w:rsid w:val="006A7422"/>
    <w:rsid w:val="006A751A"/>
    <w:rsid w:val="0071492A"/>
    <w:rsid w:val="00726D71"/>
    <w:rsid w:val="00745EAA"/>
    <w:rsid w:val="0075110A"/>
    <w:rsid w:val="00796D56"/>
    <w:rsid w:val="007D7E3C"/>
    <w:rsid w:val="007E7E4E"/>
    <w:rsid w:val="007F113F"/>
    <w:rsid w:val="007F6533"/>
    <w:rsid w:val="00827007"/>
    <w:rsid w:val="0083106C"/>
    <w:rsid w:val="00842C19"/>
    <w:rsid w:val="008440AD"/>
    <w:rsid w:val="008741E1"/>
    <w:rsid w:val="0088778A"/>
    <w:rsid w:val="008A4B17"/>
    <w:rsid w:val="008C2567"/>
    <w:rsid w:val="008C41B0"/>
    <w:rsid w:val="0090797E"/>
    <w:rsid w:val="009649D2"/>
    <w:rsid w:val="00970173"/>
    <w:rsid w:val="00976EBC"/>
    <w:rsid w:val="009D0A10"/>
    <w:rsid w:val="00A07D24"/>
    <w:rsid w:val="00A1610B"/>
    <w:rsid w:val="00A244F0"/>
    <w:rsid w:val="00A673D8"/>
    <w:rsid w:val="00A67546"/>
    <w:rsid w:val="00A70BC9"/>
    <w:rsid w:val="00A84CB6"/>
    <w:rsid w:val="00AA0E52"/>
    <w:rsid w:val="00AA67F6"/>
    <w:rsid w:val="00AD183A"/>
    <w:rsid w:val="00AE6529"/>
    <w:rsid w:val="00AF683A"/>
    <w:rsid w:val="00B11272"/>
    <w:rsid w:val="00B20B9E"/>
    <w:rsid w:val="00B22F07"/>
    <w:rsid w:val="00B23B97"/>
    <w:rsid w:val="00B24840"/>
    <w:rsid w:val="00B47271"/>
    <w:rsid w:val="00B66281"/>
    <w:rsid w:val="00B70383"/>
    <w:rsid w:val="00B90911"/>
    <w:rsid w:val="00B94BFF"/>
    <w:rsid w:val="00BC6CA7"/>
    <w:rsid w:val="00BD044B"/>
    <w:rsid w:val="00BF0365"/>
    <w:rsid w:val="00C0067D"/>
    <w:rsid w:val="00C02F0C"/>
    <w:rsid w:val="00C755B8"/>
    <w:rsid w:val="00C80076"/>
    <w:rsid w:val="00CA3670"/>
    <w:rsid w:val="00CC4D31"/>
    <w:rsid w:val="00CD2CF3"/>
    <w:rsid w:val="00D035DD"/>
    <w:rsid w:val="00D07733"/>
    <w:rsid w:val="00D55799"/>
    <w:rsid w:val="00D63395"/>
    <w:rsid w:val="00D646F1"/>
    <w:rsid w:val="00D96799"/>
    <w:rsid w:val="00DA210A"/>
    <w:rsid w:val="00DA6D3B"/>
    <w:rsid w:val="00DC06E1"/>
    <w:rsid w:val="00DE48C2"/>
    <w:rsid w:val="00DE5DB2"/>
    <w:rsid w:val="00DE639C"/>
    <w:rsid w:val="00E17E76"/>
    <w:rsid w:val="00E30FF3"/>
    <w:rsid w:val="00E73CC2"/>
    <w:rsid w:val="00E874AC"/>
    <w:rsid w:val="00EE18BF"/>
    <w:rsid w:val="00F00FC5"/>
    <w:rsid w:val="00F4127E"/>
    <w:rsid w:val="00F414FF"/>
    <w:rsid w:val="00F54FED"/>
    <w:rsid w:val="00F57A81"/>
    <w:rsid w:val="00F63DB6"/>
    <w:rsid w:val="00F824AF"/>
    <w:rsid w:val="00FB0E2A"/>
    <w:rsid w:val="00FC7791"/>
    <w:rsid w:val="00FE5713"/>
    <w:rsid w:val="00FE62DF"/>
    <w:rsid w:val="00FF03E5"/>
    <w:rsid w:val="00FF06C9"/>
    <w:rsid w:val="01633E98"/>
    <w:rsid w:val="019B305A"/>
    <w:rsid w:val="01BCEB57"/>
    <w:rsid w:val="01D08D59"/>
    <w:rsid w:val="020C4B81"/>
    <w:rsid w:val="048E11F4"/>
    <w:rsid w:val="04DC0690"/>
    <w:rsid w:val="04ED1CA3"/>
    <w:rsid w:val="04EF80E5"/>
    <w:rsid w:val="051F35DE"/>
    <w:rsid w:val="0528EA55"/>
    <w:rsid w:val="05361F62"/>
    <w:rsid w:val="0628769E"/>
    <w:rsid w:val="06D51D50"/>
    <w:rsid w:val="070F7EAF"/>
    <w:rsid w:val="0711F0F2"/>
    <w:rsid w:val="0742D7FD"/>
    <w:rsid w:val="07AD54D5"/>
    <w:rsid w:val="07F2B5D8"/>
    <w:rsid w:val="083723BD"/>
    <w:rsid w:val="0870EDB1"/>
    <w:rsid w:val="08A45316"/>
    <w:rsid w:val="08A74E34"/>
    <w:rsid w:val="0945B665"/>
    <w:rsid w:val="09504840"/>
    <w:rsid w:val="099CB56F"/>
    <w:rsid w:val="0A099085"/>
    <w:rsid w:val="0A36F7AD"/>
    <w:rsid w:val="0A3C1DAD"/>
    <w:rsid w:val="0AA1C579"/>
    <w:rsid w:val="0B560BAB"/>
    <w:rsid w:val="0B5C2204"/>
    <w:rsid w:val="0B7A35C3"/>
    <w:rsid w:val="0CC512DD"/>
    <w:rsid w:val="0CCBB101"/>
    <w:rsid w:val="0CE4B6FC"/>
    <w:rsid w:val="0CED34CC"/>
    <w:rsid w:val="0D2A47C3"/>
    <w:rsid w:val="0D364036"/>
    <w:rsid w:val="0D413147"/>
    <w:rsid w:val="0D73BE6F"/>
    <w:rsid w:val="0DCA19A9"/>
    <w:rsid w:val="0E7695EC"/>
    <w:rsid w:val="0EC61824"/>
    <w:rsid w:val="0ED3CC5A"/>
    <w:rsid w:val="0EF2BC0F"/>
    <w:rsid w:val="0EF75D2D"/>
    <w:rsid w:val="0FBF5E73"/>
    <w:rsid w:val="0FBF89C4"/>
    <w:rsid w:val="101AB86D"/>
    <w:rsid w:val="108E8C70"/>
    <w:rsid w:val="10E3BF17"/>
    <w:rsid w:val="10ECEBDC"/>
    <w:rsid w:val="10F11B06"/>
    <w:rsid w:val="115B9A1E"/>
    <w:rsid w:val="11A7C754"/>
    <w:rsid w:val="11CF9484"/>
    <w:rsid w:val="11F9DD97"/>
    <w:rsid w:val="120693A8"/>
    <w:rsid w:val="12D43903"/>
    <w:rsid w:val="12D942B7"/>
    <w:rsid w:val="13266942"/>
    <w:rsid w:val="135A11F3"/>
    <w:rsid w:val="1392E62B"/>
    <w:rsid w:val="13D45DD2"/>
    <w:rsid w:val="1412CFA2"/>
    <w:rsid w:val="142008D5"/>
    <w:rsid w:val="14C5F9C1"/>
    <w:rsid w:val="14DF6816"/>
    <w:rsid w:val="14E0031D"/>
    <w:rsid w:val="14FA8847"/>
    <w:rsid w:val="15427E03"/>
    <w:rsid w:val="1551C5EF"/>
    <w:rsid w:val="1561FD93"/>
    <w:rsid w:val="160FF43E"/>
    <w:rsid w:val="166E7479"/>
    <w:rsid w:val="167B3877"/>
    <w:rsid w:val="167F4F9A"/>
    <w:rsid w:val="179CCC51"/>
    <w:rsid w:val="17A2D4B0"/>
    <w:rsid w:val="17C19E5F"/>
    <w:rsid w:val="1808414C"/>
    <w:rsid w:val="193116EF"/>
    <w:rsid w:val="19783220"/>
    <w:rsid w:val="19B2D939"/>
    <w:rsid w:val="19B5D223"/>
    <w:rsid w:val="19C17E0C"/>
    <w:rsid w:val="19DAA669"/>
    <w:rsid w:val="1A3D1EE4"/>
    <w:rsid w:val="1AC7BA65"/>
    <w:rsid w:val="1B3EF3FE"/>
    <w:rsid w:val="1B71DC96"/>
    <w:rsid w:val="1BCC1118"/>
    <w:rsid w:val="1BE53975"/>
    <w:rsid w:val="1C7D5039"/>
    <w:rsid w:val="1CD33E9C"/>
    <w:rsid w:val="1D2E9BBC"/>
    <w:rsid w:val="1D67E179"/>
    <w:rsid w:val="1DB2192B"/>
    <w:rsid w:val="1DBD6A21"/>
    <w:rsid w:val="1DDE3CEE"/>
    <w:rsid w:val="1DE24840"/>
    <w:rsid w:val="1F47D6F5"/>
    <w:rsid w:val="1FDEC884"/>
    <w:rsid w:val="203465D3"/>
    <w:rsid w:val="20AB5F38"/>
    <w:rsid w:val="20DEFC83"/>
    <w:rsid w:val="214CAF0A"/>
    <w:rsid w:val="215B4994"/>
    <w:rsid w:val="21926CB2"/>
    <w:rsid w:val="21C43588"/>
    <w:rsid w:val="21C7A3EB"/>
    <w:rsid w:val="2235E147"/>
    <w:rsid w:val="229BFA79"/>
    <w:rsid w:val="22B8FC1E"/>
    <w:rsid w:val="230D4E50"/>
    <w:rsid w:val="23272809"/>
    <w:rsid w:val="2361A905"/>
    <w:rsid w:val="2446D265"/>
    <w:rsid w:val="247621A8"/>
    <w:rsid w:val="2540A7A4"/>
    <w:rsid w:val="25660EA5"/>
    <w:rsid w:val="256D8209"/>
    <w:rsid w:val="2652BBF3"/>
    <w:rsid w:val="269ECD70"/>
    <w:rsid w:val="26FAC961"/>
    <w:rsid w:val="273DADD6"/>
    <w:rsid w:val="277CE1CC"/>
    <w:rsid w:val="27DBFF7A"/>
    <w:rsid w:val="27E0BF73"/>
    <w:rsid w:val="28AA6599"/>
    <w:rsid w:val="28AD7098"/>
    <w:rsid w:val="290993B4"/>
    <w:rsid w:val="29B8EDCE"/>
    <w:rsid w:val="2AE0E028"/>
    <w:rsid w:val="2C805D87"/>
    <w:rsid w:val="2C9B0839"/>
    <w:rsid w:val="2CA77E57"/>
    <w:rsid w:val="2CF12777"/>
    <w:rsid w:val="2CFE07C1"/>
    <w:rsid w:val="2D088B4B"/>
    <w:rsid w:val="2D1EB2D5"/>
    <w:rsid w:val="2D274276"/>
    <w:rsid w:val="2E03058B"/>
    <w:rsid w:val="2EF3C88E"/>
    <w:rsid w:val="2F05A640"/>
    <w:rsid w:val="2F20F964"/>
    <w:rsid w:val="2F339616"/>
    <w:rsid w:val="2F5190CB"/>
    <w:rsid w:val="2FA532DB"/>
    <w:rsid w:val="30115729"/>
    <w:rsid w:val="301EDBF4"/>
    <w:rsid w:val="30644DF3"/>
    <w:rsid w:val="306CB2FE"/>
    <w:rsid w:val="3092FA7E"/>
    <w:rsid w:val="30CE5974"/>
    <w:rsid w:val="30D09A81"/>
    <w:rsid w:val="31942E64"/>
    <w:rsid w:val="31956E9A"/>
    <w:rsid w:val="320F6288"/>
    <w:rsid w:val="3472391C"/>
    <w:rsid w:val="34F1302A"/>
    <w:rsid w:val="350FF1F9"/>
    <w:rsid w:val="35A85882"/>
    <w:rsid w:val="35C97594"/>
    <w:rsid w:val="360E1770"/>
    <w:rsid w:val="36273FCD"/>
    <w:rsid w:val="364A6671"/>
    <w:rsid w:val="36B275B1"/>
    <w:rsid w:val="37FA10CA"/>
    <w:rsid w:val="38D83C69"/>
    <w:rsid w:val="3992B39E"/>
    <w:rsid w:val="399B5280"/>
    <w:rsid w:val="39A0B050"/>
    <w:rsid w:val="3A25BF87"/>
    <w:rsid w:val="3A439FF2"/>
    <w:rsid w:val="3B556DE8"/>
    <w:rsid w:val="3BA55019"/>
    <w:rsid w:val="3BDE6E3E"/>
    <w:rsid w:val="3BEA478B"/>
    <w:rsid w:val="3BEC8165"/>
    <w:rsid w:val="3BF6338B"/>
    <w:rsid w:val="3C2FF8A2"/>
    <w:rsid w:val="3C6A8D86"/>
    <w:rsid w:val="3C811A22"/>
    <w:rsid w:val="3CEB9C75"/>
    <w:rsid w:val="3CF76771"/>
    <w:rsid w:val="3D33CC54"/>
    <w:rsid w:val="3D3A7518"/>
    <w:rsid w:val="3DB146A2"/>
    <w:rsid w:val="3DC06110"/>
    <w:rsid w:val="3DD8F2EA"/>
    <w:rsid w:val="3E8691AE"/>
    <w:rsid w:val="3ED6544D"/>
    <w:rsid w:val="3F40BF57"/>
    <w:rsid w:val="3FA063DB"/>
    <w:rsid w:val="3FA3E856"/>
    <w:rsid w:val="3FAE02BE"/>
    <w:rsid w:val="400823C9"/>
    <w:rsid w:val="40376310"/>
    <w:rsid w:val="412BDFF9"/>
    <w:rsid w:val="414CBA0E"/>
    <w:rsid w:val="41849D26"/>
    <w:rsid w:val="418BD537"/>
    <w:rsid w:val="4194E8AC"/>
    <w:rsid w:val="41BC044C"/>
    <w:rsid w:val="420E7E09"/>
    <w:rsid w:val="42C9F4F9"/>
    <w:rsid w:val="42DC39D1"/>
    <w:rsid w:val="4370F974"/>
    <w:rsid w:val="4378FB2D"/>
    <w:rsid w:val="43C0A589"/>
    <w:rsid w:val="441A0185"/>
    <w:rsid w:val="441C1E00"/>
    <w:rsid w:val="443B25B8"/>
    <w:rsid w:val="44D7CBFC"/>
    <w:rsid w:val="45991757"/>
    <w:rsid w:val="45A36CDA"/>
    <w:rsid w:val="45B2E51D"/>
    <w:rsid w:val="462F586C"/>
    <w:rsid w:val="469288F7"/>
    <w:rsid w:val="46B3AD2C"/>
    <w:rsid w:val="46BD070A"/>
    <w:rsid w:val="46C2FB57"/>
    <w:rsid w:val="46F84071"/>
    <w:rsid w:val="47344825"/>
    <w:rsid w:val="4734E7B8"/>
    <w:rsid w:val="473FBC30"/>
    <w:rsid w:val="477E5E64"/>
    <w:rsid w:val="48596DE8"/>
    <w:rsid w:val="48B3CE8E"/>
    <w:rsid w:val="48E7A19D"/>
    <w:rsid w:val="495B8711"/>
    <w:rsid w:val="49CA9A61"/>
    <w:rsid w:val="4A853957"/>
    <w:rsid w:val="4B18177D"/>
    <w:rsid w:val="4B64C983"/>
    <w:rsid w:val="4B8D017A"/>
    <w:rsid w:val="4B94D15C"/>
    <w:rsid w:val="4C95EED0"/>
    <w:rsid w:val="4CF10492"/>
    <w:rsid w:val="4D6E1754"/>
    <w:rsid w:val="4DE18095"/>
    <w:rsid w:val="4DFEDABF"/>
    <w:rsid w:val="4E17383D"/>
    <w:rsid w:val="4EB93AFD"/>
    <w:rsid w:val="4F3FF99D"/>
    <w:rsid w:val="4F98BF61"/>
    <w:rsid w:val="4F9BB20B"/>
    <w:rsid w:val="504AA614"/>
    <w:rsid w:val="50511426"/>
    <w:rsid w:val="50628D81"/>
    <w:rsid w:val="5127B6BD"/>
    <w:rsid w:val="517DF61A"/>
    <w:rsid w:val="51D53B9E"/>
    <w:rsid w:val="51F397DE"/>
    <w:rsid w:val="52418877"/>
    <w:rsid w:val="5241ADCF"/>
    <w:rsid w:val="5241BBCB"/>
    <w:rsid w:val="52779A5F"/>
    <w:rsid w:val="52B19CB2"/>
    <w:rsid w:val="530749C3"/>
    <w:rsid w:val="5327870C"/>
    <w:rsid w:val="5357E3A2"/>
    <w:rsid w:val="53710BFF"/>
    <w:rsid w:val="53D1BCE9"/>
    <w:rsid w:val="5417A9B5"/>
    <w:rsid w:val="5421DB8C"/>
    <w:rsid w:val="54260E6D"/>
    <w:rsid w:val="54AA568D"/>
    <w:rsid w:val="54B7D1AF"/>
    <w:rsid w:val="54B9D1C8"/>
    <w:rsid w:val="5552EDC6"/>
    <w:rsid w:val="557D7D62"/>
    <w:rsid w:val="5588C67D"/>
    <w:rsid w:val="55C624A5"/>
    <w:rsid w:val="55DB3931"/>
    <w:rsid w:val="56E0F43C"/>
    <w:rsid w:val="580DAA23"/>
    <w:rsid w:val="581F5416"/>
    <w:rsid w:val="58939794"/>
    <w:rsid w:val="58D767FD"/>
    <w:rsid w:val="58FA5771"/>
    <w:rsid w:val="59340EE3"/>
    <w:rsid w:val="594DF981"/>
    <w:rsid w:val="59E3D92F"/>
    <w:rsid w:val="5A91B9AB"/>
    <w:rsid w:val="5AED52B7"/>
    <w:rsid w:val="5B50C5FB"/>
    <w:rsid w:val="5B92B58B"/>
    <w:rsid w:val="5C4979F5"/>
    <w:rsid w:val="5C872ADA"/>
    <w:rsid w:val="5D89828B"/>
    <w:rsid w:val="5DC7228E"/>
    <w:rsid w:val="5E0CB4C6"/>
    <w:rsid w:val="5E60A4BD"/>
    <w:rsid w:val="5E89D060"/>
    <w:rsid w:val="5EDA5A71"/>
    <w:rsid w:val="5F74F471"/>
    <w:rsid w:val="5FC7A146"/>
    <w:rsid w:val="6042A024"/>
    <w:rsid w:val="6149150A"/>
    <w:rsid w:val="61785ABC"/>
    <w:rsid w:val="618F80A1"/>
    <w:rsid w:val="61C935E0"/>
    <w:rsid w:val="61EB5F68"/>
    <w:rsid w:val="6239629E"/>
    <w:rsid w:val="6246716A"/>
    <w:rsid w:val="627495CC"/>
    <w:rsid w:val="62839EA9"/>
    <w:rsid w:val="634B6F34"/>
    <w:rsid w:val="643D0A18"/>
    <w:rsid w:val="64622ACD"/>
    <w:rsid w:val="64643393"/>
    <w:rsid w:val="64B1B600"/>
    <w:rsid w:val="6509D7CD"/>
    <w:rsid w:val="65CE5589"/>
    <w:rsid w:val="662E0D20"/>
    <w:rsid w:val="67939F93"/>
    <w:rsid w:val="6793BC74"/>
    <w:rsid w:val="67B6856D"/>
    <w:rsid w:val="6829FFFA"/>
    <w:rsid w:val="685ED750"/>
    <w:rsid w:val="6879D875"/>
    <w:rsid w:val="6915F20A"/>
    <w:rsid w:val="694C8585"/>
    <w:rsid w:val="69845944"/>
    <w:rsid w:val="69CDABE1"/>
    <w:rsid w:val="6A9A0037"/>
    <w:rsid w:val="6B8D81B5"/>
    <w:rsid w:val="6C3A8EE1"/>
    <w:rsid w:val="6C5B66E2"/>
    <w:rsid w:val="6C92423A"/>
    <w:rsid w:val="6CF612A8"/>
    <w:rsid w:val="6DBF35F9"/>
    <w:rsid w:val="6DD61F7D"/>
    <w:rsid w:val="6E08ACA5"/>
    <w:rsid w:val="6E515563"/>
    <w:rsid w:val="6E91E309"/>
    <w:rsid w:val="6E9B9780"/>
    <w:rsid w:val="6F0514C8"/>
    <w:rsid w:val="701A7816"/>
    <w:rsid w:val="71318A25"/>
    <w:rsid w:val="71DF8272"/>
    <w:rsid w:val="71FB4E7F"/>
    <w:rsid w:val="72018332"/>
    <w:rsid w:val="7238A61D"/>
    <w:rsid w:val="723CB58A"/>
    <w:rsid w:val="726482BA"/>
    <w:rsid w:val="72A54AC9"/>
    <w:rsid w:val="72BF4B07"/>
    <w:rsid w:val="7325E079"/>
    <w:rsid w:val="73505827"/>
    <w:rsid w:val="738263A8"/>
    <w:rsid w:val="73AB2074"/>
    <w:rsid w:val="73B4D72A"/>
    <w:rsid w:val="73C7CE25"/>
    <w:rsid w:val="73D885EB"/>
    <w:rsid w:val="73DA3B5B"/>
    <w:rsid w:val="73E87475"/>
    <w:rsid w:val="7403344B"/>
    <w:rsid w:val="744DFFE3"/>
    <w:rsid w:val="746BF51E"/>
    <w:rsid w:val="749F28BA"/>
    <w:rsid w:val="75455E23"/>
    <w:rsid w:val="75661D0E"/>
    <w:rsid w:val="756843FC"/>
    <w:rsid w:val="767B4BEA"/>
    <w:rsid w:val="76B6232E"/>
    <w:rsid w:val="76F54748"/>
    <w:rsid w:val="77AF8EEB"/>
    <w:rsid w:val="784C7B18"/>
    <w:rsid w:val="7892CEB1"/>
    <w:rsid w:val="789B6458"/>
    <w:rsid w:val="78AFCCBC"/>
    <w:rsid w:val="78BF8982"/>
    <w:rsid w:val="78C8134A"/>
    <w:rsid w:val="79148C4D"/>
    <w:rsid w:val="79542AFC"/>
    <w:rsid w:val="79AD17AA"/>
    <w:rsid w:val="79D8C208"/>
    <w:rsid w:val="7A47C76F"/>
    <w:rsid w:val="7A85B000"/>
    <w:rsid w:val="7AB79420"/>
    <w:rsid w:val="7AE09629"/>
    <w:rsid w:val="7B002A63"/>
    <w:rsid w:val="7B019315"/>
    <w:rsid w:val="7B785397"/>
    <w:rsid w:val="7B7A7FDF"/>
    <w:rsid w:val="7BAFB82C"/>
    <w:rsid w:val="7BC19F64"/>
    <w:rsid w:val="7C33EA4E"/>
    <w:rsid w:val="7D0C3672"/>
    <w:rsid w:val="7D9E82C8"/>
    <w:rsid w:val="7DA73561"/>
    <w:rsid w:val="7DD83E9E"/>
    <w:rsid w:val="7E2FDF94"/>
    <w:rsid w:val="7EC6DDDD"/>
    <w:rsid w:val="7F569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22887"/>
  <w15:chartTrackingRefBased/>
  <w15:docId w15:val="{B483F117-1735-4C66-BB89-FC0E59F4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27E"/>
    <w:rPr>
      <w:sz w:val="16"/>
      <w:szCs w:val="16"/>
    </w:rPr>
  </w:style>
  <w:style w:type="paragraph" w:styleId="CommentText">
    <w:name w:val="annotation text"/>
    <w:basedOn w:val="Normal"/>
    <w:link w:val="CommentTextChar"/>
    <w:uiPriority w:val="99"/>
    <w:semiHidden/>
    <w:unhideWhenUsed/>
    <w:rsid w:val="00F4127E"/>
    <w:pPr>
      <w:spacing w:line="240" w:lineRule="auto"/>
    </w:pPr>
    <w:rPr>
      <w:sz w:val="20"/>
      <w:szCs w:val="20"/>
    </w:rPr>
  </w:style>
  <w:style w:type="character" w:customStyle="1" w:styleId="CommentTextChar">
    <w:name w:val="Comment Text Char"/>
    <w:basedOn w:val="DefaultParagraphFont"/>
    <w:link w:val="CommentText"/>
    <w:uiPriority w:val="99"/>
    <w:semiHidden/>
    <w:rsid w:val="00F4127E"/>
    <w:rPr>
      <w:sz w:val="20"/>
      <w:szCs w:val="20"/>
    </w:rPr>
  </w:style>
  <w:style w:type="paragraph" w:styleId="CommentSubject">
    <w:name w:val="annotation subject"/>
    <w:basedOn w:val="CommentText"/>
    <w:next w:val="CommentText"/>
    <w:link w:val="CommentSubjectChar"/>
    <w:uiPriority w:val="99"/>
    <w:semiHidden/>
    <w:unhideWhenUsed/>
    <w:rsid w:val="00F4127E"/>
    <w:rPr>
      <w:b/>
      <w:bCs/>
    </w:rPr>
  </w:style>
  <w:style w:type="character" w:customStyle="1" w:styleId="CommentSubjectChar">
    <w:name w:val="Comment Subject Char"/>
    <w:basedOn w:val="CommentTextChar"/>
    <w:link w:val="CommentSubject"/>
    <w:uiPriority w:val="99"/>
    <w:semiHidden/>
    <w:rsid w:val="00F4127E"/>
    <w:rPr>
      <w:b/>
      <w:bCs/>
      <w:sz w:val="20"/>
      <w:szCs w:val="20"/>
    </w:rPr>
  </w:style>
  <w:style w:type="paragraph" w:styleId="Header">
    <w:name w:val="header"/>
    <w:basedOn w:val="Normal"/>
    <w:link w:val="HeaderChar"/>
    <w:uiPriority w:val="99"/>
    <w:unhideWhenUsed/>
    <w:rsid w:val="004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CD5"/>
  </w:style>
  <w:style w:type="paragraph" w:styleId="Footer">
    <w:name w:val="footer"/>
    <w:basedOn w:val="Normal"/>
    <w:link w:val="FooterChar"/>
    <w:uiPriority w:val="99"/>
    <w:unhideWhenUsed/>
    <w:rsid w:val="004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CD5"/>
  </w:style>
  <w:style w:type="table" w:styleId="TableGrid">
    <w:name w:val="Table Grid"/>
    <w:basedOn w:val="TableNormal"/>
    <w:uiPriority w:val="39"/>
    <w:rsid w:val="00477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EBC"/>
    <w:rPr>
      <w:color w:val="0563C1" w:themeColor="hyperlink"/>
      <w:u w:val="single"/>
    </w:rPr>
  </w:style>
  <w:style w:type="character" w:styleId="UnresolvedMention">
    <w:name w:val="Unresolved Mention"/>
    <w:basedOn w:val="DefaultParagraphFont"/>
    <w:uiPriority w:val="99"/>
    <w:semiHidden/>
    <w:unhideWhenUsed/>
    <w:rsid w:val="00976EBC"/>
    <w:rPr>
      <w:color w:val="605E5C"/>
      <w:shd w:val="clear" w:color="auto" w:fill="E1DFDD"/>
    </w:rPr>
  </w:style>
  <w:style w:type="character" w:customStyle="1" w:styleId="normaltextrun">
    <w:name w:val="normaltextrun"/>
    <w:basedOn w:val="DefaultParagraphFont"/>
    <w:rsid w:val="0038178B"/>
  </w:style>
  <w:style w:type="paragraph" w:styleId="ListParagraph">
    <w:name w:val="List Paragraph"/>
    <w:basedOn w:val="Normal"/>
    <w:uiPriority w:val="34"/>
    <w:qFormat/>
    <w:rsid w:val="00827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26645">
      <w:bodyDiv w:val="1"/>
      <w:marLeft w:val="0"/>
      <w:marRight w:val="0"/>
      <w:marTop w:val="0"/>
      <w:marBottom w:val="0"/>
      <w:divBdr>
        <w:top w:val="none" w:sz="0" w:space="0" w:color="auto"/>
        <w:left w:val="none" w:sz="0" w:space="0" w:color="auto"/>
        <w:bottom w:val="none" w:sz="0" w:space="0" w:color="auto"/>
        <w:right w:val="none" w:sz="0" w:space="0" w:color="auto"/>
      </w:divBdr>
    </w:div>
    <w:div w:id="21139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memphischamber.com/aspen-institute-selects-memphis-for-workforce-leadership-academy" TargetMode="External"/><Relationship Id="rId18" Type="http://schemas.openxmlformats.org/officeDocument/2006/relationships/hyperlink" Target="https://twitter.com/memphischamb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nstagram.com/memphischambe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memphismove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rpoe\Desktop\www.memphischamber.com" TargetMode="External"/><Relationship Id="rId20" Type="http://schemas.openxmlformats.org/officeDocument/2006/relationships/hyperlink" Target="https://www.linkedin.com/company/835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emphischamber.com/aspe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acebook.com/memphischamb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og.memphischamber.com/aspen-institute-selects-memphis-for-workforce-leadership-academy" TargetMode="External"/><Relationship Id="rId22" Type="http://schemas.openxmlformats.org/officeDocument/2006/relationships/hyperlink" Target="https://lp.constantcontactpages.com/su/uQL7BSu?source_id=d1b09dc9-c5c6-468a-803d-9f8f7d3b08eb&amp;source_type=em&amp;c=poGe9f2ekl9acrR-Omg8jezlGh8BmWaoebgrgca2jedp5npJcs4FK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oe\Documents\Custom%20Office%20Templates\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953B639E8C8245AFAA83005F4B7621" ma:contentTypeVersion="13" ma:contentTypeDescription="Create a new document." ma:contentTypeScope="" ma:versionID="8223b78eb6eb35c9ec2bdc679ccfe7aa">
  <xsd:schema xmlns:xsd="http://www.w3.org/2001/XMLSchema" xmlns:xs="http://www.w3.org/2001/XMLSchema" xmlns:p="http://schemas.microsoft.com/office/2006/metadata/properties" xmlns:ns3="755cbd1c-6f26-432d-93a3-6bc5c753d856" xmlns:ns4="c6e826ea-99d7-44c0-925a-d085d67b9548" targetNamespace="http://schemas.microsoft.com/office/2006/metadata/properties" ma:root="true" ma:fieldsID="988bf2b2a32b50ac7277d505ba7414f4" ns3:_="" ns4:_="">
    <xsd:import namespace="755cbd1c-6f26-432d-93a3-6bc5c753d856"/>
    <xsd:import namespace="c6e826ea-99d7-44c0-925a-d085d67b95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cbd1c-6f26-432d-93a3-6bc5c753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e826ea-99d7-44c0-925a-d085d67b95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58210-1694-42B9-88A9-FC2D7B4085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AE9975-DEA9-4FD0-A94E-4CE3987F342C}">
  <ds:schemaRefs>
    <ds:schemaRef ds:uri="http://schemas.openxmlformats.org/officeDocument/2006/bibliography"/>
  </ds:schemaRefs>
</ds:datastoreItem>
</file>

<file path=customXml/itemProps3.xml><?xml version="1.0" encoding="utf-8"?>
<ds:datastoreItem xmlns:ds="http://schemas.openxmlformats.org/officeDocument/2006/customXml" ds:itemID="{ED9D430A-2CD8-4296-A822-51F92CCBC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cbd1c-6f26-432d-93a3-6bc5c753d856"/>
    <ds:schemaRef ds:uri="c6e826ea-99d7-44c0-925a-d085d67b9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4E4CEC-8D9B-4DE6-B405-E70F094B0A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Release template</Template>
  <TotalTime>1118</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Poe</dc:creator>
  <cp:keywords/>
  <dc:description/>
  <cp:lastModifiedBy>Ryan Poe</cp:lastModifiedBy>
  <cp:revision>5</cp:revision>
  <dcterms:created xsi:type="dcterms:W3CDTF">2023-03-23T20:04:00Z</dcterms:created>
  <dcterms:modified xsi:type="dcterms:W3CDTF">2023-03-27T13:38:00Z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0x0101008D953B639E8C8245AFAA83005F4B7621</vt:lpwstr>
  </property>
</Properties>
</file>